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90943" w14:textId="77777777" w:rsidR="00725230" w:rsidRPr="00C17E76" w:rsidRDefault="00725230" w:rsidP="00725230">
      <w:pPr>
        <w:pStyle w:val="Bodytext30"/>
        <w:shd w:val="clear" w:color="auto" w:fill="auto"/>
        <w:spacing w:after="990" w:line="360" w:lineRule="auto"/>
        <w:ind w:right="620" w:firstLine="709"/>
        <w:contextualSpacing/>
        <w:jc w:val="right"/>
        <w:rPr>
          <w:rFonts w:eastAsia="Arial Unicode MS"/>
          <w:iCs w:val="0"/>
          <w:sz w:val="24"/>
          <w:szCs w:val="24"/>
        </w:rPr>
      </w:pPr>
      <w:r w:rsidRPr="00C17E76">
        <w:rPr>
          <w:rFonts w:eastAsia="Arial Unicode MS"/>
          <w:iCs w:val="0"/>
          <w:sz w:val="24"/>
          <w:szCs w:val="24"/>
        </w:rPr>
        <w:t>Вест</w:t>
      </w:r>
      <w:r w:rsidR="00213150" w:rsidRPr="00C17E76">
        <w:rPr>
          <w:rFonts w:eastAsia="Arial Unicode MS"/>
          <w:iCs w:val="0"/>
          <w:sz w:val="24"/>
          <w:szCs w:val="24"/>
        </w:rPr>
        <w:t>ник Санкт-Петербургского ун-та.</w:t>
      </w:r>
    </w:p>
    <w:p w14:paraId="1D05297B" w14:textId="77777777" w:rsidR="009A5584" w:rsidRPr="00C17E76" w:rsidRDefault="00725230" w:rsidP="00725230">
      <w:pPr>
        <w:pStyle w:val="Bodytext30"/>
        <w:shd w:val="clear" w:color="auto" w:fill="auto"/>
        <w:spacing w:after="990" w:line="360" w:lineRule="auto"/>
        <w:ind w:right="620" w:firstLine="709"/>
        <w:contextualSpacing/>
        <w:jc w:val="right"/>
        <w:rPr>
          <w:rFonts w:eastAsia="Arial Unicode MS"/>
          <w:iCs w:val="0"/>
          <w:sz w:val="24"/>
          <w:szCs w:val="24"/>
        </w:rPr>
      </w:pPr>
      <w:r w:rsidRPr="00C17E76">
        <w:rPr>
          <w:rFonts w:eastAsia="Arial Unicode MS"/>
          <w:iCs w:val="0"/>
          <w:sz w:val="24"/>
          <w:szCs w:val="24"/>
        </w:rPr>
        <w:t xml:space="preserve">Сер. 2: История. </w:t>
      </w:r>
      <w:proofErr w:type="spellStart"/>
      <w:r w:rsidRPr="00C17E76">
        <w:rPr>
          <w:rFonts w:eastAsia="Arial Unicode MS"/>
          <w:iCs w:val="0"/>
          <w:sz w:val="24"/>
          <w:szCs w:val="24"/>
        </w:rPr>
        <w:t>Вып</w:t>
      </w:r>
      <w:proofErr w:type="spellEnd"/>
      <w:r w:rsidRPr="00C17E76">
        <w:rPr>
          <w:rFonts w:eastAsia="Arial Unicode MS"/>
          <w:iCs w:val="0"/>
          <w:sz w:val="24"/>
          <w:szCs w:val="24"/>
        </w:rPr>
        <w:t>. 1. СПб., 2006. С. 3–10.</w:t>
      </w:r>
    </w:p>
    <w:p w14:paraId="6A151ADD" w14:textId="77777777" w:rsidR="00725230" w:rsidRPr="00C17E76" w:rsidRDefault="00725230" w:rsidP="00725230">
      <w:pPr>
        <w:pStyle w:val="Bodytext30"/>
        <w:shd w:val="clear" w:color="auto" w:fill="auto"/>
        <w:spacing w:after="990" w:line="360" w:lineRule="auto"/>
        <w:ind w:right="620" w:firstLine="709"/>
        <w:contextualSpacing/>
        <w:jc w:val="right"/>
        <w:rPr>
          <w:sz w:val="24"/>
          <w:szCs w:val="24"/>
        </w:rPr>
      </w:pPr>
    </w:p>
    <w:p w14:paraId="46B47F8E" w14:textId="1F1951A4" w:rsidR="009A5584" w:rsidRDefault="009A5584" w:rsidP="00A542F9">
      <w:pPr>
        <w:pStyle w:val="Bodytext30"/>
        <w:shd w:val="clear" w:color="auto" w:fill="auto"/>
        <w:spacing w:after="0" w:line="360" w:lineRule="auto"/>
        <w:ind w:firstLine="709"/>
        <w:jc w:val="left"/>
        <w:rPr>
          <w:b/>
          <w:i w:val="0"/>
          <w:sz w:val="24"/>
          <w:szCs w:val="24"/>
        </w:rPr>
      </w:pPr>
    </w:p>
    <w:p w14:paraId="295DCFDB" w14:textId="77777777" w:rsidR="00A542F9" w:rsidRPr="00C17E76" w:rsidRDefault="00A542F9" w:rsidP="00A542F9">
      <w:pPr>
        <w:pStyle w:val="Bodytext30"/>
        <w:shd w:val="clear" w:color="auto" w:fill="auto"/>
        <w:spacing w:after="0" w:line="360" w:lineRule="auto"/>
        <w:ind w:firstLine="709"/>
        <w:jc w:val="left"/>
        <w:rPr>
          <w:b/>
          <w:i w:val="0"/>
          <w:sz w:val="24"/>
          <w:szCs w:val="24"/>
        </w:rPr>
      </w:pPr>
    </w:p>
    <w:p w14:paraId="158E3A50" w14:textId="77777777" w:rsidR="009A5584" w:rsidRPr="00C17E76" w:rsidRDefault="00725230" w:rsidP="00A542F9">
      <w:pPr>
        <w:pStyle w:val="Bodytext30"/>
        <w:shd w:val="clear" w:color="auto" w:fill="auto"/>
        <w:spacing w:after="0" w:line="360" w:lineRule="auto"/>
        <w:ind w:firstLine="709"/>
        <w:jc w:val="left"/>
        <w:rPr>
          <w:i w:val="0"/>
          <w:sz w:val="24"/>
          <w:szCs w:val="24"/>
        </w:rPr>
      </w:pPr>
      <w:bookmarkStart w:id="0" w:name="bookmark0"/>
      <w:r w:rsidRPr="00C17E76">
        <w:rPr>
          <w:i w:val="0"/>
          <w:sz w:val="24"/>
          <w:szCs w:val="24"/>
        </w:rPr>
        <w:t>Ю. К. РУДЕНКО</w:t>
      </w:r>
    </w:p>
    <w:p w14:paraId="72E8A790" w14:textId="77777777" w:rsidR="00A542F9" w:rsidRDefault="00BD776B" w:rsidP="00A542F9">
      <w:pPr>
        <w:pStyle w:val="Bodytext30"/>
        <w:shd w:val="clear" w:color="auto" w:fill="auto"/>
        <w:spacing w:after="0" w:line="360" w:lineRule="auto"/>
        <w:ind w:left="709"/>
        <w:jc w:val="left"/>
        <w:rPr>
          <w:i w:val="0"/>
          <w:sz w:val="24"/>
          <w:szCs w:val="24"/>
        </w:rPr>
      </w:pPr>
      <w:r w:rsidRPr="00C17E76">
        <w:rPr>
          <w:i w:val="0"/>
          <w:sz w:val="24"/>
          <w:szCs w:val="24"/>
        </w:rPr>
        <w:t>ХУДОЖЕСТВЕННАЯ КУЛЬТУРА И ЕЕ ИСТОРИЧЕСКАЯ ТИПОЛОГИЯ</w:t>
      </w:r>
    </w:p>
    <w:p w14:paraId="0C5FCCBB" w14:textId="62713F4A" w:rsidR="0043713E" w:rsidRDefault="00BD776B" w:rsidP="00A542F9">
      <w:pPr>
        <w:pStyle w:val="Bodytext30"/>
        <w:shd w:val="clear" w:color="auto" w:fill="auto"/>
        <w:spacing w:after="0" w:line="360" w:lineRule="auto"/>
        <w:ind w:left="709"/>
        <w:jc w:val="left"/>
        <w:rPr>
          <w:i w:val="0"/>
          <w:sz w:val="24"/>
          <w:szCs w:val="24"/>
        </w:rPr>
      </w:pPr>
      <w:r w:rsidRPr="00C17E76">
        <w:rPr>
          <w:i w:val="0"/>
          <w:sz w:val="24"/>
          <w:szCs w:val="24"/>
        </w:rPr>
        <w:t>(К постановке проблемы)</w:t>
      </w:r>
      <w:bookmarkEnd w:id="0"/>
    </w:p>
    <w:p w14:paraId="2D95DD04" w14:textId="694CA1D7" w:rsidR="00A542F9" w:rsidRDefault="00A542F9" w:rsidP="00A542F9">
      <w:pPr>
        <w:pStyle w:val="Bodytext30"/>
        <w:shd w:val="clear" w:color="auto" w:fill="auto"/>
        <w:spacing w:after="0" w:line="360" w:lineRule="auto"/>
        <w:ind w:left="708" w:firstLine="1"/>
        <w:jc w:val="left"/>
        <w:rPr>
          <w:i w:val="0"/>
          <w:sz w:val="24"/>
          <w:szCs w:val="24"/>
        </w:rPr>
      </w:pPr>
    </w:p>
    <w:p w14:paraId="3BE9A892" w14:textId="77777777" w:rsidR="00A542F9" w:rsidRPr="00C17E76" w:rsidRDefault="00A542F9" w:rsidP="00A542F9">
      <w:pPr>
        <w:pStyle w:val="Bodytext30"/>
        <w:shd w:val="clear" w:color="auto" w:fill="auto"/>
        <w:spacing w:after="0" w:line="360" w:lineRule="auto"/>
        <w:ind w:left="708" w:firstLine="1"/>
        <w:jc w:val="left"/>
        <w:rPr>
          <w:i w:val="0"/>
          <w:sz w:val="24"/>
          <w:szCs w:val="24"/>
        </w:rPr>
      </w:pPr>
    </w:p>
    <w:p w14:paraId="523DE837" w14:textId="77777777" w:rsidR="0043713E" w:rsidRPr="00C17E76" w:rsidRDefault="00BD776B" w:rsidP="00725230">
      <w:pPr>
        <w:pStyle w:val="Bodytext40"/>
        <w:shd w:val="clear" w:color="auto" w:fill="auto"/>
        <w:spacing w:before="0" w:after="162" w:line="360" w:lineRule="auto"/>
        <w:ind w:firstLine="709"/>
        <w:jc w:val="center"/>
        <w:rPr>
          <w:sz w:val="24"/>
          <w:szCs w:val="24"/>
        </w:rPr>
      </w:pPr>
      <w:r w:rsidRPr="00C17E76">
        <w:rPr>
          <w:sz w:val="24"/>
          <w:szCs w:val="24"/>
        </w:rPr>
        <w:t>I</w:t>
      </w:r>
    </w:p>
    <w:p w14:paraId="2C026E5B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>Понятие художественной культуры является частным по отношению к общему понятию культуры. В зависимости от того, как трактуется сущность самого феномена культуры, какие приписываются ему исторические закономерности существования и развития, определяются границы и структура художественной культуры как таковой, ее состав и значение.</w:t>
      </w:r>
    </w:p>
    <w:p w14:paraId="745073DE" w14:textId="065A3509" w:rsidR="00EB7322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Так, до недавних пор безраздельно господствовавшая в отечественной науке марксистская традиция, исходившая из приоритетов теории классов и классовой борьбы, определяла </w:t>
      </w:r>
      <w:r w:rsidRPr="00C17E76">
        <w:rPr>
          <w:rStyle w:val="Bodytext2Italic"/>
          <w:sz w:val="24"/>
          <w:szCs w:val="24"/>
        </w:rPr>
        <w:t>культуру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как «совокупность достижений общества в его ма</w:t>
      </w:r>
      <w:r w:rsidR="009A5584" w:rsidRPr="00C17E76">
        <w:rPr>
          <w:sz w:val="24"/>
          <w:szCs w:val="24"/>
        </w:rPr>
        <w:t>териальном и духовном развитии».</w:t>
      </w:r>
      <w:r w:rsidR="00A542F9">
        <w:rPr>
          <w:rStyle w:val="ad"/>
          <w:sz w:val="24"/>
          <w:szCs w:val="24"/>
        </w:rPr>
        <w:footnoteReference w:id="1"/>
      </w:r>
      <w:r w:rsidR="00EB7322" w:rsidRPr="00C17E76">
        <w:rPr>
          <w:sz w:val="24"/>
          <w:szCs w:val="24"/>
        </w:rPr>
        <w:t xml:space="preserve"> Подчеркивалось, что «понятие </w:t>
      </w:r>
      <w:r w:rsidR="00EB7322" w:rsidRPr="00C17E76">
        <w:rPr>
          <w:rStyle w:val="Bodytext2Italic"/>
          <w:sz w:val="24"/>
          <w:szCs w:val="24"/>
        </w:rPr>
        <w:t>культуры</w:t>
      </w:r>
      <w:r w:rsidR="00EB7322" w:rsidRPr="00C17E76">
        <w:rPr>
          <w:rStyle w:val="Bodytext2Bold"/>
          <w:sz w:val="24"/>
          <w:szCs w:val="24"/>
        </w:rPr>
        <w:t xml:space="preserve"> </w:t>
      </w:r>
      <w:r w:rsidR="00EB7322" w:rsidRPr="00C17E76">
        <w:rPr>
          <w:sz w:val="24"/>
          <w:szCs w:val="24"/>
        </w:rPr>
        <w:t>&lt;...&gt; объединяет достижения во всех сферах деятельности человека, результаты умственного и физического труда в их единстве, вскрывает особенности таких достижений, характерные для определенных исторических эпох, конкретных обществ, народностей и наций».</w:t>
      </w:r>
      <w:r w:rsidR="00EB7322" w:rsidRPr="00C17E76">
        <w:rPr>
          <w:rStyle w:val="ad"/>
          <w:sz w:val="24"/>
          <w:szCs w:val="24"/>
        </w:rPr>
        <w:footnoteReference w:id="2"/>
      </w:r>
      <w:r w:rsidR="00EB7322" w:rsidRPr="00C17E76">
        <w:rPr>
          <w:sz w:val="24"/>
          <w:szCs w:val="24"/>
        </w:rPr>
        <w:t xml:space="preserve"> </w:t>
      </w:r>
      <w:r w:rsidR="00EB7322" w:rsidRPr="00C17E76">
        <w:rPr>
          <w:rStyle w:val="Bodytext2Italic"/>
          <w:sz w:val="24"/>
          <w:szCs w:val="24"/>
        </w:rPr>
        <w:t xml:space="preserve">Содержание </w:t>
      </w:r>
      <w:r w:rsidR="00EB7322" w:rsidRPr="00C17E76">
        <w:rPr>
          <w:sz w:val="24"/>
          <w:szCs w:val="24"/>
        </w:rPr>
        <w:t>культуры с этой точки зрения составляли «творческий созидательный труд человека во всех областях жизни и отношение к труду.</w:t>
      </w:r>
      <w:r w:rsidR="00EB7322" w:rsidRPr="00C17E76">
        <w:rPr>
          <w:rStyle w:val="ad"/>
          <w:sz w:val="24"/>
          <w:szCs w:val="24"/>
        </w:rPr>
        <w:footnoteReference w:id="3"/>
      </w:r>
      <w:r w:rsidR="00EB7322" w:rsidRPr="00C17E76">
        <w:rPr>
          <w:sz w:val="24"/>
          <w:szCs w:val="24"/>
        </w:rPr>
        <w:t xml:space="preserve"> Главным </w:t>
      </w:r>
      <w:r w:rsidR="00EB7322" w:rsidRPr="00C17E76">
        <w:rPr>
          <w:rStyle w:val="Bodytext2Italic"/>
          <w:sz w:val="24"/>
          <w:szCs w:val="24"/>
        </w:rPr>
        <w:t>структурным</w:t>
      </w:r>
      <w:r w:rsidR="00EB7322" w:rsidRPr="00C17E76">
        <w:rPr>
          <w:rStyle w:val="Bodytext2Bold"/>
          <w:sz w:val="24"/>
          <w:szCs w:val="24"/>
        </w:rPr>
        <w:t xml:space="preserve"> </w:t>
      </w:r>
      <w:r w:rsidR="00EB7322" w:rsidRPr="00C17E76">
        <w:rPr>
          <w:sz w:val="24"/>
          <w:szCs w:val="24"/>
        </w:rPr>
        <w:t xml:space="preserve">разделением </w:t>
      </w:r>
      <w:r w:rsidR="00EB7322" w:rsidRPr="00C17E76">
        <w:rPr>
          <w:rStyle w:val="Bodytext2Italic"/>
          <w:sz w:val="24"/>
          <w:szCs w:val="24"/>
        </w:rPr>
        <w:t>внутри</w:t>
      </w:r>
      <w:r w:rsidR="00EB7322" w:rsidRPr="00C17E76">
        <w:rPr>
          <w:rStyle w:val="Bodytext2Bold"/>
          <w:sz w:val="24"/>
          <w:szCs w:val="24"/>
        </w:rPr>
        <w:t xml:space="preserve"> </w:t>
      </w:r>
      <w:r w:rsidR="00EB7322" w:rsidRPr="00C17E76">
        <w:rPr>
          <w:sz w:val="24"/>
          <w:szCs w:val="24"/>
        </w:rPr>
        <w:t xml:space="preserve">культуры считалось наличие в ней «двух аспектов» — культуры </w:t>
      </w:r>
      <w:r w:rsidR="00EB7322" w:rsidRPr="00C17E76">
        <w:rPr>
          <w:rStyle w:val="Bodytext2Italic"/>
          <w:sz w:val="24"/>
          <w:szCs w:val="24"/>
        </w:rPr>
        <w:t>материальной</w:t>
      </w:r>
      <w:r w:rsidR="00EB7322" w:rsidRPr="00C17E76">
        <w:rPr>
          <w:rStyle w:val="Bodytext2Bold"/>
          <w:sz w:val="24"/>
          <w:szCs w:val="24"/>
        </w:rPr>
        <w:t xml:space="preserve"> </w:t>
      </w:r>
      <w:r w:rsidR="00EB7322" w:rsidRPr="00C17E76">
        <w:rPr>
          <w:sz w:val="24"/>
          <w:szCs w:val="24"/>
        </w:rPr>
        <w:t xml:space="preserve">и </w:t>
      </w:r>
      <w:r w:rsidR="00EB7322" w:rsidRPr="00C17E76">
        <w:rPr>
          <w:rStyle w:val="Bodytext2Italic"/>
          <w:sz w:val="24"/>
          <w:szCs w:val="24"/>
        </w:rPr>
        <w:t>духовной.</w:t>
      </w:r>
      <w:r w:rsidR="00EB7322" w:rsidRPr="00C17E76">
        <w:rPr>
          <w:rStyle w:val="Bodytext2Bold"/>
          <w:sz w:val="24"/>
          <w:szCs w:val="24"/>
        </w:rPr>
        <w:t xml:space="preserve"> </w:t>
      </w:r>
      <w:r w:rsidR="00EB7322" w:rsidRPr="00C17E76">
        <w:rPr>
          <w:sz w:val="24"/>
          <w:szCs w:val="24"/>
        </w:rPr>
        <w:t xml:space="preserve">Соответственно </w:t>
      </w:r>
      <w:r w:rsidR="00EB7322" w:rsidRPr="00C17E76">
        <w:rPr>
          <w:rStyle w:val="Bodytext2Italic"/>
          <w:sz w:val="24"/>
          <w:szCs w:val="24"/>
        </w:rPr>
        <w:t>материальная культура</w:t>
      </w:r>
      <w:r w:rsidR="00EB7322" w:rsidRPr="00C17E76">
        <w:rPr>
          <w:rStyle w:val="Bodytext2Bold"/>
          <w:sz w:val="24"/>
          <w:szCs w:val="24"/>
        </w:rPr>
        <w:t xml:space="preserve"> </w:t>
      </w:r>
      <w:r w:rsidR="00EB7322" w:rsidRPr="00C17E76">
        <w:rPr>
          <w:sz w:val="24"/>
          <w:szCs w:val="24"/>
        </w:rPr>
        <w:t xml:space="preserve">определялась как «достижения, показывающие главным образом уровень овладения общественным человеком силами природы», а </w:t>
      </w:r>
      <w:r w:rsidR="00EB7322" w:rsidRPr="00C17E76">
        <w:rPr>
          <w:rStyle w:val="Bodytext2Italic"/>
          <w:sz w:val="24"/>
          <w:szCs w:val="24"/>
        </w:rPr>
        <w:t xml:space="preserve">духовная культура </w:t>
      </w:r>
      <w:r w:rsidR="00EB7322" w:rsidRPr="00C17E76">
        <w:rPr>
          <w:rStyle w:val="Bodytext2BoldItalic"/>
          <w:b w:val="0"/>
          <w:sz w:val="24"/>
          <w:szCs w:val="24"/>
        </w:rPr>
        <w:t>—</w:t>
      </w:r>
      <w:r w:rsidR="00EB7322" w:rsidRPr="00C17E76">
        <w:rPr>
          <w:sz w:val="24"/>
          <w:szCs w:val="24"/>
        </w:rPr>
        <w:t xml:space="preserve"> как «достижения, показывающие уровень и глубину познания природы и общества, широту достигнутого </w:t>
      </w:r>
      <w:r w:rsidR="00EB7322" w:rsidRPr="00C17E76">
        <w:rPr>
          <w:sz w:val="24"/>
          <w:szCs w:val="24"/>
        </w:rPr>
        <w:lastRenderedPageBreak/>
        <w:t>кругозора, внедрение в общественную жизнь прогрессивных идей и положительных знаний».</w:t>
      </w:r>
      <w:r w:rsidR="00EB7322" w:rsidRPr="00C17E76">
        <w:rPr>
          <w:rStyle w:val="ad"/>
          <w:sz w:val="24"/>
          <w:szCs w:val="24"/>
        </w:rPr>
        <w:footnoteReference w:id="4"/>
      </w:r>
    </w:p>
    <w:p w14:paraId="4D7A118B" w14:textId="77777777" w:rsidR="00EB7322" w:rsidRPr="00C17E76" w:rsidRDefault="00EB7322" w:rsidP="00213150">
      <w:pPr>
        <w:pStyle w:val="Bodytext20"/>
        <w:shd w:val="clear" w:color="auto" w:fill="auto"/>
        <w:spacing w:before="0" w:after="49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Нетрудно заметить, что главные, опорные понятия здесь являются </w:t>
      </w:r>
      <w:r w:rsidRPr="00C17E76">
        <w:rPr>
          <w:rStyle w:val="Bodytext2Italic"/>
          <w:sz w:val="24"/>
          <w:szCs w:val="24"/>
        </w:rPr>
        <w:t>оценочными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не отличаются терминологической строгостью. Действительно, любое так называемое достижение может признаваться или не признаваться таковым. В случае признания оно </w:t>
      </w:r>
      <w:r w:rsidRPr="00C17E76">
        <w:rPr>
          <w:b/>
          <w:sz w:val="24"/>
          <w:szCs w:val="24"/>
        </w:rPr>
        <w:t>(С. 4)</w:t>
      </w:r>
      <w:r w:rsidRPr="00C17E76">
        <w:rPr>
          <w:sz w:val="24"/>
          <w:szCs w:val="24"/>
        </w:rPr>
        <w:t xml:space="preserve"> же может приниматься либо безоговорочно, либо с оговорками, только в определенных отношениях. То же справедливо и применительно к понятию «прогрессивности» идей или «положительности» знаний.</w:t>
      </w:r>
      <w:r w:rsidRPr="00C17E76">
        <w:rPr>
          <w:rStyle w:val="ad"/>
          <w:sz w:val="24"/>
          <w:szCs w:val="24"/>
        </w:rPr>
        <w:footnoteReference w:id="5"/>
      </w:r>
      <w:r w:rsidRPr="00C17E76">
        <w:rPr>
          <w:sz w:val="24"/>
          <w:szCs w:val="24"/>
        </w:rPr>
        <w:t xml:space="preserve"> Между тем в приведенных выше определениях все эти понятия выступают как </w:t>
      </w:r>
      <w:r w:rsidRPr="00C17E76">
        <w:rPr>
          <w:rStyle w:val="Bodytext2Italic"/>
          <w:sz w:val="24"/>
          <w:szCs w:val="24"/>
        </w:rPr>
        <w:t>аксиомы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rStyle w:val="Bodytext2Bold"/>
          <w:b w:val="0"/>
          <w:sz w:val="24"/>
          <w:szCs w:val="24"/>
        </w:rPr>
        <w:t>—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играют роль </w:t>
      </w:r>
      <w:r w:rsidRPr="00C17E76">
        <w:rPr>
          <w:rStyle w:val="Bodytext2Italic"/>
          <w:sz w:val="24"/>
          <w:szCs w:val="24"/>
        </w:rPr>
        <w:t>абсолютных истин,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принимаемых без доказательств. Но это отнюдь не аксиомы, поскольку должны логически и исторически обосновываться.</w:t>
      </w:r>
    </w:p>
    <w:p w14:paraId="5EFFF21D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С тех пор как марксистская мировоззренческая база утратила в нашем обществе свою императивную авторитетность, требуются какие-то другие дефиниции для столь многосложных исторических феноменов, как </w:t>
      </w:r>
      <w:r w:rsidRPr="00C17E76">
        <w:rPr>
          <w:rStyle w:val="Bodytext2Italic"/>
          <w:sz w:val="24"/>
          <w:szCs w:val="24"/>
        </w:rPr>
        <w:t>культура,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вакантное место «идеологического лидера» в этой области захватила сейчас пришедшая к нам с Запада модная наука </w:t>
      </w:r>
      <w:r w:rsidRPr="00C17E76">
        <w:rPr>
          <w:rStyle w:val="Bodytext2Italic"/>
          <w:sz w:val="24"/>
          <w:szCs w:val="24"/>
        </w:rPr>
        <w:t>культурология.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Какие же определения понятию </w:t>
      </w:r>
      <w:r w:rsidRPr="00C17E76">
        <w:rPr>
          <w:rStyle w:val="Bodytext2Italic"/>
          <w:sz w:val="24"/>
          <w:szCs w:val="24"/>
        </w:rPr>
        <w:t>культуры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предлагает она?</w:t>
      </w:r>
      <w:r w:rsidRPr="00C17E76">
        <w:rPr>
          <w:rStyle w:val="ad"/>
          <w:sz w:val="24"/>
          <w:szCs w:val="24"/>
        </w:rPr>
        <w:footnoteReference w:id="6"/>
      </w:r>
    </w:p>
    <w:p w14:paraId="1BF81C9A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>П. А. Сапронов в своем курсе лекций по культурологии</w:t>
      </w:r>
      <w:r w:rsidRPr="00C17E76">
        <w:rPr>
          <w:rStyle w:val="ad"/>
          <w:sz w:val="24"/>
          <w:szCs w:val="24"/>
        </w:rPr>
        <w:footnoteReference w:id="7"/>
      </w:r>
      <w:r w:rsidRPr="00C17E76">
        <w:rPr>
          <w:sz w:val="24"/>
          <w:szCs w:val="24"/>
        </w:rPr>
        <w:t xml:space="preserve"> указывает на «</w:t>
      </w:r>
      <w:proofErr w:type="spellStart"/>
      <w:r w:rsidRPr="00C17E76">
        <w:rPr>
          <w:sz w:val="24"/>
          <w:szCs w:val="24"/>
        </w:rPr>
        <w:t>европоцентрическое</w:t>
      </w:r>
      <w:proofErr w:type="spellEnd"/>
      <w:r w:rsidRPr="00C17E76">
        <w:rPr>
          <w:sz w:val="24"/>
          <w:szCs w:val="24"/>
        </w:rPr>
        <w:t>» происхождение самого понятия культуры и затем отмечает: «Произнося слово “культура”, мы всегда и обязательно имеем в виду один из трех способов или форм ее бытования». Читатель ожидает их перечисления, но указываются четко только два из них: «</w:t>
      </w:r>
      <w:r w:rsidRPr="00C17E76">
        <w:rPr>
          <w:rStyle w:val="Bodytext2Italic"/>
          <w:sz w:val="24"/>
          <w:szCs w:val="24"/>
        </w:rPr>
        <w:t>культура как продукт деятельности,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как некая </w:t>
      </w:r>
      <w:r w:rsidRPr="00C17E76">
        <w:rPr>
          <w:rStyle w:val="Bodytext2Italic"/>
          <w:sz w:val="24"/>
          <w:szCs w:val="24"/>
        </w:rPr>
        <w:t>предметная реальность</w:t>
      </w:r>
      <w:r w:rsidRPr="00C17E76">
        <w:rPr>
          <w:sz w:val="24"/>
          <w:szCs w:val="24"/>
        </w:rPr>
        <w:t>» и «</w:t>
      </w:r>
      <w:r w:rsidRPr="00C17E76">
        <w:rPr>
          <w:rStyle w:val="Bodytext2Italic"/>
          <w:sz w:val="24"/>
          <w:szCs w:val="24"/>
        </w:rPr>
        <w:t>культура как деятельность»</w:t>
      </w:r>
      <w:r w:rsidRPr="00C17E76">
        <w:rPr>
          <w:rStyle w:val="Bodytext2BoldItalic"/>
          <w:sz w:val="24"/>
          <w:szCs w:val="24"/>
        </w:rPr>
        <w:t>.</w:t>
      </w:r>
      <w:r w:rsidRPr="00C17E76">
        <w:rPr>
          <w:sz w:val="24"/>
          <w:szCs w:val="24"/>
        </w:rPr>
        <w:t xml:space="preserve"> Далее это различение иллюстрируется примером: «Книга — культура как предметная реальность. Ее написание или чтение — культура в качестве деятельности». Затем вводится новое различение: «&lt;...&gt; человеческая </w:t>
      </w:r>
      <w:r w:rsidRPr="00C17E76">
        <w:rPr>
          <w:rStyle w:val="Bodytext2Italic"/>
          <w:sz w:val="24"/>
          <w:szCs w:val="24"/>
        </w:rPr>
        <w:t xml:space="preserve">деятельность </w:t>
      </w:r>
      <w:r w:rsidRPr="00C17E76">
        <w:rPr>
          <w:sz w:val="24"/>
          <w:szCs w:val="24"/>
        </w:rPr>
        <w:t xml:space="preserve">может быть </w:t>
      </w:r>
      <w:r w:rsidRPr="00C17E76">
        <w:rPr>
          <w:rStyle w:val="Bodytext2Italic"/>
          <w:sz w:val="24"/>
          <w:szCs w:val="24"/>
        </w:rPr>
        <w:t>внутренней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</w:t>
      </w:r>
      <w:r w:rsidRPr="00C17E76">
        <w:rPr>
          <w:rStyle w:val="Bodytext2Italic"/>
          <w:sz w:val="24"/>
          <w:szCs w:val="24"/>
        </w:rPr>
        <w:t>внешней</w:t>
      </w:r>
      <w:r w:rsidRPr="00C17E76">
        <w:rPr>
          <w:rStyle w:val="Bodytext2BoldItalic"/>
          <w:sz w:val="24"/>
          <w:szCs w:val="24"/>
        </w:rPr>
        <w:t>»</w:t>
      </w:r>
      <w:r w:rsidRPr="00C17E76">
        <w:rPr>
          <w:sz w:val="24"/>
          <w:szCs w:val="24"/>
        </w:rPr>
        <w:t xml:space="preserve"> — и снова иллюстрируется: «То же написание книги — внешняя деятельность. А вот пребывающие в человеке, приходящие ему на ум образы, идеи, понятия — это внутренняя деятельность». Читателю предлагается самому сообразить, что разделение деятельности на внутреннюю и внешнюю и указывает на ожидаемый </w:t>
      </w:r>
      <w:r w:rsidRPr="00C17E76">
        <w:rPr>
          <w:rStyle w:val="Bodytext2Italic"/>
          <w:sz w:val="24"/>
          <w:szCs w:val="24"/>
        </w:rPr>
        <w:t>третий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«способ или форму бытования» </w:t>
      </w:r>
      <w:r w:rsidRPr="00C17E76">
        <w:rPr>
          <w:sz w:val="24"/>
          <w:szCs w:val="24"/>
        </w:rPr>
        <w:lastRenderedPageBreak/>
        <w:t xml:space="preserve">культуры. Действительно, сразу после этого идет резюмирующий вывод: «Ничего помимо предметной реальности, внутренней и внешней деятельности примыслить к культуре невозможно, </w:t>
      </w:r>
      <w:r w:rsidRPr="00C17E76">
        <w:rPr>
          <w:rStyle w:val="Bodytext2Italic"/>
          <w:sz w:val="24"/>
          <w:szCs w:val="24"/>
        </w:rPr>
        <w:t>ничего другого в ней нет».</w:t>
      </w:r>
      <w:r w:rsidRPr="00C17E76">
        <w:rPr>
          <w:rStyle w:val="ad"/>
          <w:iCs/>
          <w:sz w:val="24"/>
          <w:szCs w:val="24"/>
        </w:rPr>
        <w:footnoteReference w:id="8"/>
      </w:r>
    </w:p>
    <w:p w14:paraId="186E0029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Нельзя не признать, что здесь схватывается самая сущность современного понимания феномена культуры. Не достает только научной дефиниции понятия. Автор, правда, предлагает нечто подобное, но его формулировка настолько прямолинейна и стилистически неловка, что не может быть принята в качестве дефиниции: «Она (культура. — </w:t>
      </w:r>
      <w:r w:rsidRPr="00C17E76">
        <w:rPr>
          <w:rStyle w:val="Bodytext2Italic"/>
          <w:sz w:val="24"/>
          <w:szCs w:val="24"/>
        </w:rPr>
        <w:t>Ю. Р.)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&lt;есть&gt; человеческая деятельность, а не чисто природная данность, а значит, </w:t>
      </w:r>
      <w:r w:rsidRPr="00C17E76">
        <w:rPr>
          <w:rStyle w:val="Bodytext2Italic"/>
          <w:sz w:val="24"/>
          <w:szCs w:val="24"/>
        </w:rPr>
        <w:t>является человеком как деятельностью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(?!) и ее продуктом».</w:t>
      </w:r>
      <w:r w:rsidRPr="00C17E76">
        <w:rPr>
          <w:rStyle w:val="ad"/>
          <w:sz w:val="24"/>
          <w:szCs w:val="24"/>
        </w:rPr>
        <w:footnoteReference w:id="9"/>
      </w:r>
    </w:p>
    <w:p w14:paraId="4F08F1EC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Другой современный автор, С. Н. Иконникова, в учебном пособии, адресованном не только студентам, но и широкому кругу читателей, более лаконично и вполне корректно формулирует, по сути, то же самое: </w:t>
      </w:r>
      <w:r w:rsidRPr="00C17E76">
        <w:rPr>
          <w:rStyle w:val="Bodytext2Italic"/>
          <w:sz w:val="24"/>
          <w:szCs w:val="24"/>
        </w:rPr>
        <w:t xml:space="preserve">культура — </w:t>
      </w:r>
      <w:r w:rsidRPr="00C17E76">
        <w:rPr>
          <w:sz w:val="24"/>
          <w:szCs w:val="24"/>
        </w:rPr>
        <w:t>«это проявления творческой инициативы и деятельности человека».</w:t>
      </w:r>
      <w:r w:rsidRPr="00C17E76">
        <w:rPr>
          <w:rStyle w:val="ad"/>
          <w:sz w:val="24"/>
          <w:szCs w:val="24"/>
        </w:rPr>
        <w:footnoteReference w:id="10"/>
      </w:r>
      <w:r w:rsidRPr="00C17E76">
        <w:rPr>
          <w:sz w:val="24"/>
          <w:szCs w:val="24"/>
        </w:rPr>
        <w:t xml:space="preserve"> Далее, однако, мы опять встречаемся с удивительными по своей категоричности натяжками. «Главное </w:t>
      </w:r>
      <w:r w:rsidRPr="00C17E76">
        <w:rPr>
          <w:rStyle w:val="Bodytext2Italic"/>
          <w:sz w:val="24"/>
          <w:szCs w:val="24"/>
        </w:rPr>
        <w:t>назначение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культуры, — утверждает автор, — состоит в том, чтобы постоянно содействовать </w:t>
      </w:r>
      <w:r w:rsidRPr="00C17E76">
        <w:rPr>
          <w:rStyle w:val="Bodytext2Italic"/>
          <w:sz w:val="24"/>
          <w:szCs w:val="24"/>
        </w:rPr>
        <w:t>духовному развитию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человека, всемерному </w:t>
      </w:r>
      <w:r w:rsidRPr="00C17E76">
        <w:rPr>
          <w:rStyle w:val="Bodytext2Italic"/>
          <w:sz w:val="24"/>
          <w:szCs w:val="24"/>
        </w:rPr>
        <w:t>раскрытию талантов, дарований и способностей»</w:t>
      </w:r>
      <w:r w:rsidRPr="00C17E76">
        <w:rPr>
          <w:sz w:val="24"/>
          <w:szCs w:val="24"/>
        </w:rPr>
        <w:t>.</w:t>
      </w:r>
      <w:r w:rsidRPr="00C17E76">
        <w:rPr>
          <w:rStyle w:val="ad"/>
          <w:sz w:val="24"/>
          <w:szCs w:val="24"/>
        </w:rPr>
        <w:footnoteReference w:id="11"/>
      </w:r>
      <w:r w:rsidRPr="00C17E76">
        <w:rPr>
          <w:sz w:val="24"/>
          <w:szCs w:val="24"/>
        </w:rPr>
        <w:t xml:space="preserve"> Следует вывод: «В известном смысле </w:t>
      </w:r>
      <w:r w:rsidRPr="00C17E76">
        <w:rPr>
          <w:rStyle w:val="Bodytext2Italic"/>
          <w:sz w:val="24"/>
          <w:szCs w:val="24"/>
        </w:rPr>
        <w:t>человек есть мера культуры</w:t>
      </w:r>
      <w:r w:rsidRPr="00C17E76">
        <w:rPr>
          <w:sz w:val="24"/>
          <w:szCs w:val="24"/>
        </w:rPr>
        <w:t>»;</w:t>
      </w:r>
      <w:r w:rsidRPr="00C17E76">
        <w:rPr>
          <w:rStyle w:val="ad"/>
          <w:sz w:val="24"/>
          <w:szCs w:val="24"/>
        </w:rPr>
        <w:footnoteReference w:id="12"/>
      </w:r>
      <w:r w:rsidRPr="00C17E76">
        <w:rPr>
          <w:sz w:val="24"/>
          <w:szCs w:val="24"/>
        </w:rPr>
        <w:t xml:space="preserve"> «В духовной деятельности осуществляется </w:t>
      </w:r>
      <w:r w:rsidRPr="00C17E76">
        <w:rPr>
          <w:rStyle w:val="Bodytext2Italic"/>
          <w:sz w:val="24"/>
          <w:szCs w:val="24"/>
        </w:rPr>
        <w:t>процесс самореализации человека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rStyle w:val="Bodytext21"/>
          <w:sz w:val="24"/>
          <w:szCs w:val="24"/>
        </w:rPr>
        <w:t>&lt;...&gt;»</w:t>
      </w:r>
      <w:r w:rsidRPr="00C17E76">
        <w:rPr>
          <w:rStyle w:val="ad"/>
          <w:sz w:val="24"/>
          <w:szCs w:val="24"/>
        </w:rPr>
        <w:footnoteReference w:id="13"/>
      </w:r>
    </w:p>
    <w:p w14:paraId="2535BA16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Нельзя не увидеть, что мы вновь сталкиваемся с </w:t>
      </w:r>
      <w:r w:rsidRPr="00C17E76">
        <w:rPr>
          <w:rStyle w:val="Bodytext2Italic"/>
          <w:sz w:val="24"/>
          <w:szCs w:val="24"/>
        </w:rPr>
        <w:t>аксиомами,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бесспорность которых, однако, весьма проблематична. Что значит, например, утверждение: «человек есть </w:t>
      </w:r>
      <w:r w:rsidRPr="00C17E76">
        <w:rPr>
          <w:rStyle w:val="Bodytext2Italic"/>
          <w:sz w:val="24"/>
          <w:szCs w:val="24"/>
        </w:rPr>
        <w:t>мера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культуры»? Сказано броско, но верно ли? Человека </w:t>
      </w:r>
      <w:r w:rsidRPr="00C17E76">
        <w:rPr>
          <w:rStyle w:val="Bodytext2Italic"/>
          <w:sz w:val="24"/>
          <w:szCs w:val="24"/>
        </w:rPr>
        <w:t>вообще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не существует, а </w:t>
      </w:r>
      <w:r w:rsidRPr="00C17E76">
        <w:rPr>
          <w:rStyle w:val="Bodytext2Italic"/>
          <w:sz w:val="24"/>
          <w:szCs w:val="24"/>
        </w:rPr>
        <w:t>исторический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человек может служить «мерой» чего угодно — святости и подлости, героизма и предательства, нравственной чистоты и самого оголтелого разврата! И лишь «мерой» </w:t>
      </w:r>
      <w:r w:rsidRPr="00C17E76">
        <w:rPr>
          <w:rStyle w:val="Bodytext2Italic"/>
          <w:sz w:val="24"/>
          <w:szCs w:val="24"/>
        </w:rPr>
        <w:t>культуры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этот реально </w:t>
      </w:r>
      <w:r w:rsidRPr="00C17E76">
        <w:rPr>
          <w:rStyle w:val="Bodytext2Italic"/>
          <w:sz w:val="24"/>
          <w:szCs w:val="24"/>
        </w:rPr>
        <w:t>действующий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в истории и </w:t>
      </w:r>
      <w:r w:rsidRPr="00C17E76">
        <w:rPr>
          <w:rStyle w:val="Bodytext2Italic"/>
          <w:sz w:val="24"/>
          <w:szCs w:val="24"/>
        </w:rPr>
        <w:t>творящий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культуру человек быть </w:t>
      </w:r>
      <w:r w:rsidRPr="00C17E76">
        <w:rPr>
          <w:rStyle w:val="Bodytext2Italic"/>
          <w:sz w:val="24"/>
          <w:szCs w:val="24"/>
        </w:rPr>
        <w:t xml:space="preserve">не </w:t>
      </w:r>
      <w:r w:rsidRPr="00C17E76">
        <w:rPr>
          <w:rStyle w:val="Bodytext2Italic"/>
          <w:b/>
          <w:i w:val="0"/>
          <w:sz w:val="24"/>
          <w:szCs w:val="24"/>
        </w:rPr>
        <w:t>(С. 5)</w:t>
      </w:r>
      <w:r w:rsidRPr="00C17E76">
        <w:rPr>
          <w:rStyle w:val="Bodytext2Italic"/>
          <w:sz w:val="24"/>
          <w:szCs w:val="24"/>
        </w:rPr>
        <w:t xml:space="preserve"> может!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Все происходит как раз наоборот: сначала в недрах культуры вырабатывается </w:t>
      </w:r>
      <w:r w:rsidRPr="00C17E76">
        <w:rPr>
          <w:rStyle w:val="Bodytext2Italic"/>
          <w:sz w:val="24"/>
          <w:szCs w:val="24"/>
        </w:rPr>
        <w:t>идеал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человека (т.е. </w:t>
      </w:r>
      <w:r w:rsidRPr="00C17E76">
        <w:rPr>
          <w:rStyle w:val="Bodytext2Italic"/>
          <w:sz w:val="24"/>
          <w:szCs w:val="24"/>
        </w:rPr>
        <w:lastRenderedPageBreak/>
        <w:t>представление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о человеке, </w:t>
      </w:r>
      <w:r w:rsidRPr="00C17E76">
        <w:rPr>
          <w:rStyle w:val="Bodytext2Italic"/>
          <w:sz w:val="24"/>
          <w:szCs w:val="24"/>
        </w:rPr>
        <w:t xml:space="preserve">каким он должен быть — </w:t>
      </w:r>
      <w:r w:rsidRPr="00C17E76">
        <w:rPr>
          <w:sz w:val="24"/>
          <w:szCs w:val="24"/>
        </w:rPr>
        <w:t xml:space="preserve">о «человеке </w:t>
      </w:r>
      <w:r w:rsidRPr="00C17E76">
        <w:rPr>
          <w:rStyle w:val="Bodytext2Italic"/>
          <w:sz w:val="24"/>
          <w:szCs w:val="24"/>
        </w:rPr>
        <w:t>вообще</w:t>
      </w:r>
      <w:r w:rsidRPr="00C17E76">
        <w:rPr>
          <w:sz w:val="24"/>
          <w:szCs w:val="24"/>
        </w:rPr>
        <w:t xml:space="preserve">») и по «мерке» этого идеала (и </w:t>
      </w:r>
      <w:r w:rsidRPr="00C17E76">
        <w:rPr>
          <w:rStyle w:val="Bodytext2Italic"/>
          <w:sz w:val="24"/>
          <w:szCs w:val="24"/>
        </w:rPr>
        <w:t>одновременно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с ним!) формируется </w:t>
      </w:r>
      <w:r w:rsidRPr="00C17E76">
        <w:rPr>
          <w:rStyle w:val="Bodytext2Italic"/>
          <w:sz w:val="24"/>
          <w:szCs w:val="24"/>
        </w:rPr>
        <w:t>реальный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человек — носитель данной культуры.</w:t>
      </w:r>
    </w:p>
    <w:p w14:paraId="19309F2F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Неоднозначным является и понятие «духовное развитие человека». Автор считает достаточным </w:t>
      </w:r>
      <w:r w:rsidRPr="00C17E76">
        <w:rPr>
          <w:rStyle w:val="Bodytext2Italic"/>
          <w:sz w:val="24"/>
          <w:szCs w:val="24"/>
        </w:rPr>
        <w:t>положительным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результатом такого развития «</w:t>
      </w:r>
      <w:r w:rsidRPr="00C17E76">
        <w:rPr>
          <w:rStyle w:val="Bodytext2Italic"/>
          <w:sz w:val="24"/>
          <w:szCs w:val="24"/>
        </w:rPr>
        <w:t>раскрытие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талантов, дарований и способностей» человека. Неужели </w:t>
      </w:r>
      <w:r w:rsidRPr="00C17E76">
        <w:rPr>
          <w:rStyle w:val="Bodytext2Italic"/>
          <w:sz w:val="24"/>
          <w:szCs w:val="24"/>
        </w:rPr>
        <w:t>каких угодно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«талантов», </w:t>
      </w:r>
      <w:r w:rsidRPr="00C17E76">
        <w:rPr>
          <w:rStyle w:val="Bodytext2Italic"/>
          <w:sz w:val="24"/>
          <w:szCs w:val="24"/>
        </w:rPr>
        <w:t>как угодно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«раскрывающихся» и </w:t>
      </w:r>
      <w:r w:rsidRPr="00C17E76">
        <w:rPr>
          <w:rStyle w:val="Bodytext2Italic"/>
          <w:sz w:val="24"/>
          <w:szCs w:val="24"/>
        </w:rPr>
        <w:t>в каком угодно направлении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«развивающихся»? Думается, именно </w:t>
      </w:r>
      <w:r w:rsidRPr="00C17E76">
        <w:rPr>
          <w:rStyle w:val="Bodytext2Italic"/>
          <w:sz w:val="24"/>
          <w:szCs w:val="24"/>
        </w:rPr>
        <w:t>для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культуры и </w:t>
      </w:r>
      <w:r w:rsidRPr="00C17E76">
        <w:rPr>
          <w:rStyle w:val="Bodytext2Italic"/>
          <w:sz w:val="24"/>
          <w:szCs w:val="24"/>
        </w:rPr>
        <w:t>с точки зрения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культуры </w:t>
      </w:r>
      <w:r w:rsidRPr="00C17E76">
        <w:rPr>
          <w:rStyle w:val="Bodytext2Italic"/>
          <w:sz w:val="24"/>
          <w:szCs w:val="24"/>
        </w:rPr>
        <w:t>различение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путей, целей и форм духовного развития человека </w:t>
      </w:r>
      <w:r w:rsidRPr="00C17E76">
        <w:rPr>
          <w:rStyle w:val="Bodytext2Italic"/>
          <w:sz w:val="24"/>
          <w:szCs w:val="24"/>
        </w:rPr>
        <w:t>принципиально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важно.</w:t>
      </w:r>
    </w:p>
    <w:p w14:paraId="79578299" w14:textId="77777777" w:rsidR="00EB7322" w:rsidRPr="00C17E76" w:rsidRDefault="00EB7322" w:rsidP="00725230">
      <w:pPr>
        <w:pStyle w:val="Bodytext20"/>
        <w:shd w:val="clear" w:color="auto" w:fill="auto"/>
        <w:spacing w:before="0" w:after="390" w:line="360" w:lineRule="auto"/>
        <w:ind w:firstLine="709"/>
        <w:rPr>
          <w:rStyle w:val="Bodytext2Bold"/>
          <w:sz w:val="24"/>
          <w:szCs w:val="24"/>
        </w:rPr>
      </w:pPr>
      <w:r w:rsidRPr="00C17E76">
        <w:rPr>
          <w:sz w:val="24"/>
          <w:szCs w:val="24"/>
        </w:rPr>
        <w:t>Так же обстоит дело и с идеей «</w:t>
      </w:r>
      <w:r w:rsidRPr="00C17E76">
        <w:rPr>
          <w:rStyle w:val="Bodytext2Italic"/>
          <w:sz w:val="24"/>
          <w:szCs w:val="24"/>
        </w:rPr>
        <w:t>самореализации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человека». Разве действия убийцы, садиста, насильника, мошенника, доносчика, предателя </w:t>
      </w:r>
      <w:r w:rsidRPr="00C17E76">
        <w:rPr>
          <w:rStyle w:val="Bodytext2Italic"/>
          <w:sz w:val="24"/>
          <w:szCs w:val="24"/>
        </w:rPr>
        <w:t>не есть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их «самореализация»? И разве </w:t>
      </w:r>
      <w:r w:rsidRPr="00C17E76">
        <w:rPr>
          <w:rStyle w:val="Bodytext2Italic"/>
          <w:sz w:val="24"/>
          <w:szCs w:val="24"/>
        </w:rPr>
        <w:t>эта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их «деятельность» лишена </w:t>
      </w:r>
      <w:r w:rsidRPr="00C17E76">
        <w:rPr>
          <w:rStyle w:val="Bodytext2Italic"/>
          <w:sz w:val="24"/>
          <w:szCs w:val="24"/>
        </w:rPr>
        <w:t>духовного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содержания? Отнюдь нет, даже с точки зрения современного западного «гуманизма». А уж с точки зрения </w:t>
      </w:r>
      <w:r w:rsidRPr="00C17E76">
        <w:rPr>
          <w:rStyle w:val="Bodytext2Italic"/>
          <w:sz w:val="24"/>
          <w:szCs w:val="24"/>
        </w:rPr>
        <w:t xml:space="preserve">христианской </w:t>
      </w:r>
      <w:r w:rsidRPr="00C17E76">
        <w:rPr>
          <w:sz w:val="24"/>
          <w:szCs w:val="24"/>
        </w:rPr>
        <w:t xml:space="preserve">духовно-нравственной аксиоматики все это есть мрачная и смертельно враждебная человеку (причем как раз человеку </w:t>
      </w:r>
      <w:r w:rsidRPr="00C17E76">
        <w:rPr>
          <w:rStyle w:val="Bodytext2Italic"/>
          <w:sz w:val="24"/>
          <w:szCs w:val="24"/>
        </w:rPr>
        <w:t>вообще,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т.е. любому и каждому человеку, включая и самих убийц, насильников, предателей и пр.) </w:t>
      </w:r>
      <w:r w:rsidRPr="00C17E76">
        <w:rPr>
          <w:rStyle w:val="Bodytext2Italic"/>
          <w:sz w:val="24"/>
          <w:szCs w:val="24"/>
        </w:rPr>
        <w:t>сатанинская духовность</w:t>
      </w:r>
      <w:r w:rsidRPr="00C17E76">
        <w:rPr>
          <w:rStyle w:val="Bodytext2Bold"/>
          <w:b w:val="0"/>
          <w:sz w:val="24"/>
          <w:szCs w:val="24"/>
        </w:rPr>
        <w:t>!</w:t>
      </w:r>
      <w:bookmarkStart w:id="2" w:name="bookmark1"/>
    </w:p>
    <w:p w14:paraId="2D3A0E16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jc w:val="center"/>
        <w:rPr>
          <w:b/>
          <w:sz w:val="24"/>
          <w:szCs w:val="24"/>
        </w:rPr>
      </w:pPr>
      <w:r w:rsidRPr="00C17E76">
        <w:rPr>
          <w:b/>
          <w:sz w:val="24"/>
          <w:szCs w:val="24"/>
        </w:rPr>
        <w:t>II</w:t>
      </w:r>
      <w:bookmarkEnd w:id="2"/>
    </w:p>
    <w:p w14:paraId="273B280D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</w:p>
    <w:p w14:paraId="237C4E32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Очевидно, культурологию нельзя строить как «чистую» теорию исходя из представления о культуре как некоем монолите. </w:t>
      </w:r>
      <w:r w:rsidRPr="00C17E76">
        <w:rPr>
          <w:rStyle w:val="Bodytext2Italic"/>
          <w:sz w:val="24"/>
          <w:szCs w:val="24"/>
        </w:rPr>
        <w:t xml:space="preserve">Культура принципиально </w:t>
      </w:r>
      <w:proofErr w:type="spellStart"/>
      <w:r w:rsidRPr="00C17E76">
        <w:rPr>
          <w:rStyle w:val="Bodytext2Italic"/>
          <w:sz w:val="24"/>
          <w:szCs w:val="24"/>
        </w:rPr>
        <w:t>антиномична</w:t>
      </w:r>
      <w:proofErr w:type="spellEnd"/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не может трактоваться как нечто </w:t>
      </w:r>
      <w:r w:rsidRPr="00C17E76">
        <w:rPr>
          <w:rStyle w:val="Bodytext2Italic"/>
          <w:sz w:val="24"/>
          <w:szCs w:val="24"/>
        </w:rPr>
        <w:t>только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«положительное», </w:t>
      </w:r>
      <w:r w:rsidRPr="00C17E76">
        <w:rPr>
          <w:rStyle w:val="Bodytext2Italic"/>
          <w:sz w:val="24"/>
          <w:szCs w:val="24"/>
        </w:rPr>
        <w:t>только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«прогрессивное» и </w:t>
      </w:r>
      <w:r w:rsidRPr="00C17E76">
        <w:rPr>
          <w:rStyle w:val="Bodytext2Italic"/>
          <w:sz w:val="24"/>
          <w:szCs w:val="24"/>
        </w:rPr>
        <w:t xml:space="preserve">только </w:t>
      </w:r>
      <w:r w:rsidRPr="00C17E76">
        <w:rPr>
          <w:sz w:val="24"/>
          <w:szCs w:val="24"/>
        </w:rPr>
        <w:t xml:space="preserve">поступательно развивающееся. Она — </w:t>
      </w:r>
      <w:r w:rsidRPr="00C17E76">
        <w:rPr>
          <w:rStyle w:val="Bodytext2Italic"/>
          <w:sz w:val="24"/>
          <w:szCs w:val="24"/>
        </w:rPr>
        <w:t>исторический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феномен, органическая составляющая всемирно-исторического процесса и не избегает ни одного из противоречий, которыми характеризуется этот последний. Другое дело, что, подобно всем прочим составляющим исторического процесса, </w:t>
      </w:r>
      <w:r w:rsidRPr="00C17E76">
        <w:rPr>
          <w:rStyle w:val="Bodytext2Italic"/>
          <w:sz w:val="24"/>
          <w:szCs w:val="24"/>
        </w:rPr>
        <w:t>культура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является его </w:t>
      </w:r>
      <w:r w:rsidRPr="00C17E76">
        <w:rPr>
          <w:rStyle w:val="Bodytext2Italic"/>
          <w:sz w:val="24"/>
          <w:szCs w:val="24"/>
        </w:rPr>
        <w:t>относительно автономной областью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и поэтому подчиняется не только общим, но и своим собственным специфическим закономерностям.</w:t>
      </w:r>
    </w:p>
    <w:p w14:paraId="72D094F9" w14:textId="77777777" w:rsidR="00EB7322" w:rsidRPr="00C17E76" w:rsidRDefault="00EB7322" w:rsidP="00725230">
      <w:pPr>
        <w:pStyle w:val="Bodytext30"/>
        <w:shd w:val="clear" w:color="auto" w:fill="auto"/>
        <w:spacing w:after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Своеобразие культуры как исторического феномена состоит в том, что она вбирает в себя исключительно </w:t>
      </w:r>
      <w:r w:rsidRPr="00C17E76">
        <w:rPr>
          <w:rStyle w:val="Bodytext3Bold"/>
          <w:i/>
          <w:iCs/>
          <w:sz w:val="24"/>
          <w:szCs w:val="24"/>
        </w:rPr>
        <w:t xml:space="preserve">аксиологические </w:t>
      </w:r>
      <w:r w:rsidRPr="00C17E76">
        <w:rPr>
          <w:sz w:val="24"/>
          <w:szCs w:val="24"/>
        </w:rPr>
        <w:t xml:space="preserve">(ценностные) аспекты исторической жизнедеятельности людей и сохраняет их, защищая от разрушающего воздействия всякого рода социальных катаклизмов, обеспечивая тем самым </w:t>
      </w:r>
      <w:r w:rsidRPr="00C17E76">
        <w:rPr>
          <w:rStyle w:val="Bodytext3Bold"/>
          <w:i/>
          <w:iCs/>
          <w:sz w:val="24"/>
          <w:szCs w:val="24"/>
        </w:rPr>
        <w:t xml:space="preserve">духовную преемственность </w:t>
      </w:r>
      <w:r w:rsidRPr="00C17E76">
        <w:rPr>
          <w:sz w:val="24"/>
          <w:szCs w:val="24"/>
        </w:rPr>
        <w:t>между сосуществующими и сменяющими друг друга в истории народами и цивилизациями.</w:t>
      </w:r>
    </w:p>
    <w:p w14:paraId="46F0193B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Именно поэтому в </w:t>
      </w:r>
      <w:r w:rsidRPr="00C17E76">
        <w:rPr>
          <w:rStyle w:val="Bodytext2Italic"/>
          <w:sz w:val="24"/>
          <w:szCs w:val="24"/>
        </w:rPr>
        <w:t>системной иерархии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самой культуры </w:t>
      </w:r>
      <w:proofErr w:type="spellStart"/>
      <w:r w:rsidRPr="00C17E76">
        <w:rPr>
          <w:rStyle w:val="Bodytext2Italic"/>
          <w:sz w:val="24"/>
          <w:szCs w:val="24"/>
        </w:rPr>
        <w:t>центроположное</w:t>
      </w:r>
      <w:proofErr w:type="spellEnd"/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значение принадлежит </w:t>
      </w:r>
      <w:r w:rsidRPr="00C17E76">
        <w:rPr>
          <w:rStyle w:val="Bodytext2BoldItalic"/>
          <w:sz w:val="24"/>
          <w:szCs w:val="24"/>
        </w:rPr>
        <w:t>культуре художественной.</w:t>
      </w:r>
      <w:r w:rsidRPr="00C17E76">
        <w:rPr>
          <w:sz w:val="24"/>
          <w:szCs w:val="24"/>
        </w:rPr>
        <w:t xml:space="preserve"> Это становится ясно при сопоставлении </w:t>
      </w:r>
      <w:r w:rsidRPr="00C17E76">
        <w:rPr>
          <w:rStyle w:val="Bodytext2Italic"/>
          <w:sz w:val="24"/>
          <w:szCs w:val="24"/>
        </w:rPr>
        <w:t>характера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lastRenderedPageBreak/>
        <w:t xml:space="preserve">культурно-исторических изменений, которые </w:t>
      </w:r>
      <w:r w:rsidRPr="00C17E76">
        <w:rPr>
          <w:rStyle w:val="Bodytext2Italic"/>
          <w:sz w:val="24"/>
          <w:szCs w:val="24"/>
        </w:rPr>
        <w:t>по-разному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протекают в различных ее структурах.</w:t>
      </w:r>
    </w:p>
    <w:p w14:paraId="0404C12E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Так, в области средств производства, материального обеспечения общественной и индивидуальной жизнедеятельности человека эволюция ценностей протекает как простая </w:t>
      </w:r>
      <w:r w:rsidRPr="00C17E76">
        <w:rPr>
          <w:rStyle w:val="Bodytext2Italic"/>
          <w:sz w:val="24"/>
          <w:szCs w:val="24"/>
        </w:rPr>
        <w:t>замена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«старого» «новым». При этом все отживающее переходит в разряд «старого» по мере того, как теряет свое </w:t>
      </w:r>
      <w:r w:rsidRPr="00C17E76">
        <w:rPr>
          <w:rStyle w:val="Bodytext2Italic"/>
          <w:sz w:val="24"/>
          <w:szCs w:val="24"/>
        </w:rPr>
        <w:t>актуальное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значение. Зачастую этот процесс совершается настолько радикально, что «старое» просто перестает существовать, уничтожается или ветшает, </w:t>
      </w:r>
      <w:proofErr w:type="spellStart"/>
      <w:r w:rsidRPr="00C17E76">
        <w:rPr>
          <w:sz w:val="24"/>
          <w:szCs w:val="24"/>
        </w:rPr>
        <w:t>саморазрушается</w:t>
      </w:r>
      <w:proofErr w:type="spellEnd"/>
      <w:r w:rsidRPr="00C17E76">
        <w:rPr>
          <w:sz w:val="24"/>
          <w:szCs w:val="24"/>
        </w:rPr>
        <w:t>.</w:t>
      </w:r>
      <w:r w:rsidRPr="00C17E76">
        <w:rPr>
          <w:rStyle w:val="ad"/>
          <w:sz w:val="24"/>
          <w:szCs w:val="24"/>
        </w:rPr>
        <w:footnoteReference w:id="14"/>
      </w:r>
      <w:r w:rsidRPr="00C17E76">
        <w:rPr>
          <w:sz w:val="24"/>
          <w:szCs w:val="24"/>
        </w:rPr>
        <w:t xml:space="preserve"> Кроме того, сменяющее его «новое» извлекает из него и присваивает себе, трансформируя, </w:t>
      </w:r>
      <w:proofErr w:type="spellStart"/>
      <w:r w:rsidRPr="00C17E76">
        <w:rPr>
          <w:sz w:val="24"/>
          <w:szCs w:val="24"/>
        </w:rPr>
        <w:t>утилизуя</w:t>
      </w:r>
      <w:proofErr w:type="spellEnd"/>
      <w:r w:rsidRPr="00C17E76">
        <w:rPr>
          <w:sz w:val="24"/>
          <w:szCs w:val="24"/>
        </w:rPr>
        <w:t xml:space="preserve">, все, что в нем осталось практически или </w:t>
      </w:r>
      <w:r w:rsidRPr="00C17E76">
        <w:rPr>
          <w:b/>
          <w:sz w:val="24"/>
          <w:szCs w:val="24"/>
        </w:rPr>
        <w:t>(С. 6)</w:t>
      </w:r>
      <w:r w:rsidRPr="00C17E76">
        <w:rPr>
          <w:sz w:val="24"/>
          <w:szCs w:val="24"/>
        </w:rPr>
        <w:t xml:space="preserve"> конструктивно ценного. Таким образом, всякое когда-либо вытесненное «старое» с течением времени, если только сохраняется </w:t>
      </w:r>
      <w:r w:rsidRPr="00C17E76">
        <w:rPr>
          <w:rStyle w:val="Bodytext2Italic"/>
          <w:sz w:val="24"/>
          <w:szCs w:val="24"/>
        </w:rPr>
        <w:t>физически</w:t>
      </w:r>
      <w:r w:rsidRPr="00C17E76">
        <w:rPr>
          <w:sz w:val="24"/>
          <w:szCs w:val="24"/>
        </w:rPr>
        <w:t>, обретает совсем иную ценность — становится «памятником истории».</w:t>
      </w:r>
    </w:p>
    <w:p w14:paraId="4573C5E5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В области науки и идеологии культурно-историческая изменчивость носит </w:t>
      </w:r>
      <w:r w:rsidRPr="00C17E76">
        <w:rPr>
          <w:rStyle w:val="Bodytext2Italic"/>
          <w:sz w:val="24"/>
          <w:szCs w:val="24"/>
        </w:rPr>
        <w:t>духовный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характер, но выражается по-прежнему в том, что одни конкретно-исторические концепции и теории </w:t>
      </w:r>
      <w:r w:rsidRPr="00C17E76">
        <w:rPr>
          <w:rStyle w:val="Bodytext2Italic"/>
          <w:sz w:val="24"/>
          <w:szCs w:val="24"/>
        </w:rPr>
        <w:t>замещаются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другими. Те из них, которые изживают себя и нуждаются в замене, превращаются в «старое» иногда </w:t>
      </w:r>
      <w:r w:rsidRPr="00C17E76">
        <w:rPr>
          <w:rStyle w:val="Bodytext2Italic"/>
          <w:sz w:val="24"/>
          <w:szCs w:val="24"/>
        </w:rPr>
        <w:t>до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всегда </w:t>
      </w:r>
      <w:r w:rsidRPr="00C17E76">
        <w:rPr>
          <w:rStyle w:val="Bodytext2Italic"/>
          <w:sz w:val="24"/>
          <w:szCs w:val="24"/>
        </w:rPr>
        <w:t>вследствие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того, что рождается (или уже родилось) вытесняющее его «новое». В свою очередь, этому «новому» в недалеком будущем уготована та же судьба — и так до бесконечности. Утрата научной или идеологической актуальности того, что почему-либо стало или становится «старым», иногда выглядит как некая его «доработка» («переработка»), иногда оборачивается радикальной переменой всех идеологических акцентов и терминов. Но в любом случае </w:t>
      </w:r>
      <w:proofErr w:type="gramStart"/>
      <w:r w:rsidRPr="00C17E76">
        <w:rPr>
          <w:sz w:val="24"/>
          <w:szCs w:val="24"/>
        </w:rPr>
        <w:t>процесс оказывается</w:t>
      </w:r>
      <w:proofErr w:type="gramEnd"/>
      <w:r w:rsidRPr="00C17E76">
        <w:rPr>
          <w:sz w:val="24"/>
          <w:szCs w:val="24"/>
        </w:rPr>
        <w:t xml:space="preserve"> исторически </w:t>
      </w:r>
      <w:r w:rsidRPr="00C17E76">
        <w:rPr>
          <w:rStyle w:val="Bodytext2Italic"/>
          <w:sz w:val="24"/>
          <w:szCs w:val="24"/>
        </w:rPr>
        <w:t>необратимым</w:t>
      </w:r>
      <w:r w:rsidRPr="00C17E76">
        <w:rPr>
          <w:sz w:val="24"/>
          <w:szCs w:val="24"/>
        </w:rPr>
        <w:t xml:space="preserve">, потому что носит </w:t>
      </w:r>
      <w:r w:rsidRPr="00C17E76">
        <w:rPr>
          <w:rStyle w:val="Bodytext2Italic"/>
          <w:sz w:val="24"/>
          <w:szCs w:val="24"/>
        </w:rPr>
        <w:t>системный характер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и, как и в предыдущем случае, сохраняет от «старого» и усваивает себе все продолжающее быть (или казаться) теоретически ценным или идеологически актуальным.</w:t>
      </w:r>
    </w:p>
    <w:p w14:paraId="057BC746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Эволюционный </w:t>
      </w:r>
      <w:r w:rsidRPr="00C17E76">
        <w:rPr>
          <w:rStyle w:val="Bodytext2Italic"/>
          <w:sz w:val="24"/>
          <w:szCs w:val="24"/>
        </w:rPr>
        <w:t>принцип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культурно-исторической изменчивости в обоих случаях </w:t>
      </w:r>
      <w:r w:rsidRPr="00C17E76">
        <w:rPr>
          <w:rStyle w:val="Bodytext2Italic"/>
          <w:sz w:val="24"/>
          <w:szCs w:val="24"/>
        </w:rPr>
        <w:t xml:space="preserve">один и тот же — </w:t>
      </w:r>
      <w:r w:rsidRPr="00C17E76">
        <w:rPr>
          <w:rStyle w:val="Bodytext2BoldItalic"/>
          <w:sz w:val="24"/>
          <w:szCs w:val="24"/>
        </w:rPr>
        <w:t>ценностная необратимость</w:t>
      </w:r>
      <w:r w:rsidRPr="00C17E76">
        <w:rPr>
          <w:sz w:val="24"/>
          <w:szCs w:val="24"/>
        </w:rPr>
        <w:t xml:space="preserve"> происходящих замещений путем </w:t>
      </w:r>
      <w:r w:rsidRPr="00C17E76">
        <w:rPr>
          <w:rStyle w:val="Bodytext2BoldItalic"/>
          <w:sz w:val="24"/>
          <w:szCs w:val="24"/>
        </w:rPr>
        <w:t>дискредитации</w:t>
      </w:r>
      <w:r w:rsidRPr="00C17E76">
        <w:rPr>
          <w:sz w:val="24"/>
          <w:szCs w:val="24"/>
        </w:rPr>
        <w:t xml:space="preserve"> (практической, моральной, теоретической, идеологической) вытесняемого в прошлое «старого» приходящим ему на смену «новым». «Старое» при этом </w:t>
      </w:r>
      <w:r w:rsidRPr="00C17E76">
        <w:rPr>
          <w:rStyle w:val="Bodytext2Italic"/>
          <w:sz w:val="24"/>
          <w:szCs w:val="24"/>
        </w:rPr>
        <w:t>отменяется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в точном смысле слова </w:t>
      </w:r>
      <w:r w:rsidRPr="00C17E76">
        <w:rPr>
          <w:rStyle w:val="Bodytext2Italic"/>
          <w:sz w:val="24"/>
          <w:szCs w:val="24"/>
        </w:rPr>
        <w:t>навсегда</w:t>
      </w:r>
      <w:r w:rsidRPr="00C17E76">
        <w:rPr>
          <w:sz w:val="24"/>
          <w:szCs w:val="24"/>
        </w:rPr>
        <w:t>: оно уже никогда не может — в прежнем виде и значении — выйти из исторического небытия, стать опять жизненно актуальным.</w:t>
      </w:r>
    </w:p>
    <w:p w14:paraId="78987D2D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lastRenderedPageBreak/>
        <w:t xml:space="preserve">Такой эволюционный механизм с полным правом можно назвать </w:t>
      </w:r>
      <w:r w:rsidRPr="00C17E76">
        <w:rPr>
          <w:rStyle w:val="Bodytext2Italic"/>
          <w:sz w:val="24"/>
          <w:szCs w:val="24"/>
        </w:rPr>
        <w:t>поступательным: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«новое» сравнительно со «старым» в техническом отношении оказывается, как правило, более совершенным, рентабельным, удобным для практического пользования; в духовном отношении является (или воспринимается) более истинным, более точно отражающим природную или общественную реальность.</w:t>
      </w:r>
    </w:p>
    <w:p w14:paraId="0D0722C2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Не то в области </w:t>
      </w:r>
      <w:r w:rsidRPr="00C17E76">
        <w:rPr>
          <w:rStyle w:val="Bodytext2BoldItalic"/>
          <w:sz w:val="24"/>
          <w:szCs w:val="24"/>
        </w:rPr>
        <w:t>художественной культуры.</w:t>
      </w:r>
      <w:r w:rsidRPr="00C17E76">
        <w:rPr>
          <w:sz w:val="24"/>
          <w:szCs w:val="24"/>
        </w:rPr>
        <w:t xml:space="preserve"> Описанный механизм эволюционного </w:t>
      </w:r>
      <w:r w:rsidRPr="00C17E76">
        <w:rPr>
          <w:rStyle w:val="Bodytext2Italic"/>
          <w:sz w:val="24"/>
          <w:szCs w:val="24"/>
        </w:rPr>
        <w:t>вытеснения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«старого» «новым» здесь тоже действует, но затрагивает прежде всего внешние, формальные структуры художественного процесса: совершенствуется и обогащается инструментарий искусства (различный и разнообразный в разных его видах), усложняются и множатся творческие исполнительские техники. Однако даже и в этой сфере вытеснение происходит </w:t>
      </w:r>
      <w:r w:rsidRPr="00C17E76">
        <w:rPr>
          <w:rStyle w:val="Bodytext2Italic"/>
          <w:sz w:val="24"/>
          <w:szCs w:val="24"/>
        </w:rPr>
        <w:t>не всегда</w:t>
      </w:r>
      <w:r w:rsidRPr="00C17E76">
        <w:rPr>
          <w:rStyle w:val="Bodytext2Bold"/>
          <w:sz w:val="24"/>
          <w:szCs w:val="24"/>
        </w:rPr>
        <w:t xml:space="preserve">, </w:t>
      </w:r>
      <w:r w:rsidRPr="00C17E76">
        <w:rPr>
          <w:rStyle w:val="Bodytext2Italic"/>
          <w:sz w:val="24"/>
          <w:szCs w:val="24"/>
        </w:rPr>
        <w:t>не обязательно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</w:t>
      </w:r>
      <w:r w:rsidRPr="00C17E76">
        <w:rPr>
          <w:rStyle w:val="Bodytext2Italic"/>
          <w:sz w:val="24"/>
          <w:szCs w:val="24"/>
        </w:rPr>
        <w:t>не необратимо.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Сосуществуют, например, новые и старые техники в графике, живописи и ваянии; новые и старые инструменты в музыке; письменная литература и устное народное творчество в поэзии. «Поступательное» движение художественных форм в искусстве ведет не к </w:t>
      </w:r>
      <w:r w:rsidRPr="00C17E76">
        <w:rPr>
          <w:rStyle w:val="Bodytext2Italic"/>
          <w:sz w:val="24"/>
          <w:szCs w:val="24"/>
        </w:rPr>
        <w:t>линейному замещению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одних форм другими, а к их </w:t>
      </w:r>
      <w:r w:rsidRPr="00C17E76">
        <w:rPr>
          <w:rStyle w:val="Bodytext2Italic"/>
          <w:sz w:val="24"/>
          <w:szCs w:val="24"/>
        </w:rPr>
        <w:t>количественному умножению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</w:t>
      </w:r>
      <w:r w:rsidRPr="00C17E76">
        <w:rPr>
          <w:rStyle w:val="Bodytext2Italic"/>
          <w:sz w:val="24"/>
          <w:szCs w:val="24"/>
        </w:rPr>
        <w:t>качественной дифференциации.</w:t>
      </w:r>
    </w:p>
    <w:p w14:paraId="65CD263F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В </w:t>
      </w:r>
      <w:r w:rsidRPr="00C17E76">
        <w:rPr>
          <w:rStyle w:val="Bodytext2Italic"/>
          <w:sz w:val="24"/>
          <w:szCs w:val="24"/>
        </w:rPr>
        <w:t>ценностном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отношении «старое» в искусстве отнюдь не «отмирает», замещаясь «новым». Хотя оно и </w:t>
      </w:r>
      <w:r w:rsidRPr="00C17E76">
        <w:rPr>
          <w:rStyle w:val="Bodytext2Italic"/>
          <w:sz w:val="24"/>
          <w:szCs w:val="24"/>
        </w:rPr>
        <w:t>оттесняется в прошлое</w:t>
      </w:r>
      <w:r w:rsidRPr="00C17E76">
        <w:rPr>
          <w:sz w:val="24"/>
          <w:szCs w:val="24"/>
        </w:rPr>
        <w:t xml:space="preserve">, однако не теряет своего </w:t>
      </w:r>
      <w:r w:rsidRPr="00C17E76">
        <w:rPr>
          <w:rStyle w:val="Bodytext2Italic"/>
          <w:sz w:val="24"/>
          <w:szCs w:val="24"/>
        </w:rPr>
        <w:t xml:space="preserve">эстетического </w:t>
      </w:r>
      <w:r w:rsidRPr="00C17E76">
        <w:rPr>
          <w:sz w:val="24"/>
          <w:szCs w:val="24"/>
        </w:rPr>
        <w:t xml:space="preserve">достоинства — ни </w:t>
      </w:r>
      <w:r w:rsidRPr="00C17E76">
        <w:rPr>
          <w:rStyle w:val="Bodytext2Italic"/>
          <w:sz w:val="24"/>
          <w:szCs w:val="24"/>
        </w:rPr>
        <w:t>пластического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(как «форма» и «образ»), ни </w:t>
      </w:r>
      <w:proofErr w:type="spellStart"/>
      <w:r w:rsidRPr="00C17E76">
        <w:rPr>
          <w:rStyle w:val="Bodytext2Italic"/>
          <w:sz w:val="24"/>
          <w:szCs w:val="24"/>
        </w:rPr>
        <w:t>ориентационно</w:t>
      </w:r>
      <w:proofErr w:type="spellEnd"/>
      <w:r w:rsidRPr="00C17E76">
        <w:rPr>
          <w:rStyle w:val="Bodytext2Italic"/>
          <w:sz w:val="24"/>
          <w:szCs w:val="24"/>
        </w:rPr>
        <w:t>-мировоззренческого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(как «содержание» и «идея»). Ставшие «старыми» художественные ценности на какое-то время (иногда очень длительное) перестают цениться — со всеми вытекающими отсюда негативными последствиями. Но рано или поздно к ним вновь пробуждается интерес, они получают новое признание как непреходящие эстетические и культурно-исторические ценности.</w:t>
      </w:r>
    </w:p>
    <w:p w14:paraId="0A411A74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При этом существенно важно, что собственно </w:t>
      </w:r>
      <w:r w:rsidRPr="00C17E76">
        <w:rPr>
          <w:rStyle w:val="Bodytext2Italic"/>
          <w:sz w:val="24"/>
          <w:szCs w:val="24"/>
        </w:rPr>
        <w:t>эстетическая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ценность вновь возникающих художественных произведений, стилей и направлений, сравнительно с пре- </w:t>
      </w:r>
      <w:r w:rsidRPr="00C17E76">
        <w:rPr>
          <w:b/>
          <w:sz w:val="24"/>
          <w:szCs w:val="24"/>
        </w:rPr>
        <w:t>(С.</w:t>
      </w:r>
      <w:r>
        <w:rPr>
          <w:b/>
          <w:sz w:val="24"/>
          <w:szCs w:val="24"/>
        </w:rPr>
        <w:t> 7</w:t>
      </w:r>
      <w:r w:rsidRPr="00C17E76">
        <w:rPr>
          <w:b/>
          <w:sz w:val="24"/>
          <w:szCs w:val="24"/>
        </w:rPr>
        <w:t>)</w:t>
      </w:r>
      <w:r w:rsidRPr="00C17E76">
        <w:rPr>
          <w:sz w:val="24"/>
          <w:szCs w:val="24"/>
        </w:rPr>
        <w:t xml:space="preserve"> </w:t>
      </w:r>
      <w:proofErr w:type="spellStart"/>
      <w:r w:rsidRPr="00C17E76">
        <w:rPr>
          <w:sz w:val="24"/>
          <w:szCs w:val="24"/>
        </w:rPr>
        <w:t>жними</w:t>
      </w:r>
      <w:proofErr w:type="spellEnd"/>
      <w:r w:rsidRPr="00C17E76">
        <w:rPr>
          <w:sz w:val="24"/>
          <w:szCs w:val="24"/>
        </w:rPr>
        <w:t xml:space="preserve">, еще только вытесняемыми или же давно отошедшими в историю, не зависит ни прямо, ни косвенно от их «новизны» и «современности». Иллюзорный «прогресс» в искусстве претерпевают только </w:t>
      </w:r>
      <w:r w:rsidRPr="00C17E76">
        <w:rPr>
          <w:rStyle w:val="Bodytext2Italic"/>
          <w:sz w:val="24"/>
          <w:szCs w:val="24"/>
        </w:rPr>
        <w:t>вкусовые оценки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«старых» и «новых» художественных явлений и процессов. Однако действительное или мнимое «превосходство» новых (сегодняшних) художественных вкусов над старыми (вчерашними) всегда кратковременно.</w:t>
      </w:r>
      <w:r w:rsidRPr="00C17E76">
        <w:rPr>
          <w:rStyle w:val="ad"/>
          <w:sz w:val="24"/>
          <w:szCs w:val="24"/>
        </w:rPr>
        <w:footnoteReference w:id="15"/>
      </w:r>
    </w:p>
    <w:p w14:paraId="7EA08644" w14:textId="77777777" w:rsidR="00EB7322" w:rsidRPr="00C17E76" w:rsidRDefault="00EB7322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lastRenderedPageBreak/>
        <w:t xml:space="preserve">Кроме того, здесь дело вовсе не в игре вкусов. Здесь проявляется одна из фундаментальных объективных закономерностей художественного процесса: всякое «новое» в искусстве, противоборствуя со «старым», вынуждено на что-то опираться, и такой опорой для него всегда становится что-либо еще более «старое». Так возникает в искусстве все «классическое» (вечное) в нем. </w:t>
      </w:r>
      <w:r w:rsidRPr="00C17E76">
        <w:rPr>
          <w:rStyle w:val="Bodytext2Italic"/>
          <w:sz w:val="24"/>
          <w:szCs w:val="24"/>
        </w:rPr>
        <w:t xml:space="preserve">Классика — </w:t>
      </w:r>
      <w:r w:rsidRPr="00C17E76">
        <w:rPr>
          <w:sz w:val="24"/>
          <w:szCs w:val="24"/>
        </w:rPr>
        <w:t xml:space="preserve">не </w:t>
      </w:r>
      <w:r w:rsidRPr="00C17E76">
        <w:rPr>
          <w:rStyle w:val="Bodytext2Italic"/>
          <w:sz w:val="24"/>
          <w:szCs w:val="24"/>
        </w:rPr>
        <w:t>мертвое</w:t>
      </w:r>
      <w:r w:rsidRPr="00C17E76">
        <w:rPr>
          <w:sz w:val="24"/>
          <w:szCs w:val="24"/>
        </w:rPr>
        <w:t xml:space="preserve">, а </w:t>
      </w:r>
      <w:r w:rsidRPr="00C17E76">
        <w:rPr>
          <w:rStyle w:val="Bodytext2Italic"/>
          <w:sz w:val="24"/>
          <w:szCs w:val="24"/>
        </w:rPr>
        <w:t>живое прошлое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искусства, и ее состав постоянно пополняется все новым и новым «старым». В искусстве нет </w:t>
      </w:r>
      <w:r w:rsidRPr="00C17E76">
        <w:rPr>
          <w:rStyle w:val="Bodytext2Italic"/>
          <w:sz w:val="24"/>
          <w:szCs w:val="24"/>
        </w:rPr>
        <w:t>раз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</w:t>
      </w:r>
      <w:r w:rsidRPr="00C17E76">
        <w:rPr>
          <w:rStyle w:val="Bodytext2Italic"/>
          <w:sz w:val="24"/>
          <w:szCs w:val="24"/>
        </w:rPr>
        <w:t>навсегда изжитых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«исторических памятников». Любое произведение или стилевая система могут внезапно вновь актуализироваться в художественном процессе, ведя к возникновению или обогащению традиции.</w:t>
      </w:r>
      <w:r w:rsidRPr="00C17E76">
        <w:rPr>
          <w:rStyle w:val="ad"/>
          <w:sz w:val="24"/>
          <w:szCs w:val="24"/>
        </w:rPr>
        <w:footnoteReference w:id="16"/>
      </w:r>
    </w:p>
    <w:p w14:paraId="6F4BCC65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Таким образом, </w:t>
      </w:r>
      <w:r w:rsidRPr="00C17E76">
        <w:rPr>
          <w:rStyle w:val="Bodytext2Italic"/>
          <w:sz w:val="24"/>
          <w:szCs w:val="24"/>
        </w:rPr>
        <w:t xml:space="preserve">коренным свойством </w:t>
      </w:r>
      <w:r w:rsidRPr="00C17E76">
        <w:rPr>
          <w:rStyle w:val="Bodytext2BoldItalic"/>
          <w:sz w:val="24"/>
          <w:szCs w:val="24"/>
        </w:rPr>
        <w:t>художественной культуры</w:t>
      </w:r>
      <w:r w:rsidRPr="00C17E76">
        <w:rPr>
          <w:sz w:val="24"/>
          <w:szCs w:val="24"/>
        </w:rPr>
        <w:t xml:space="preserve"> является то, что в ней вообще ничто не отмирает. Становясь «памятником истории», произведение искусства продолжает жить не только в своем, уже застывшем прошлом, но и в новом для себя, постоянно меняющемся будущем. Художественные ценности в конечном итоге не </w:t>
      </w:r>
      <w:r w:rsidRPr="00C17E76">
        <w:rPr>
          <w:rStyle w:val="Bodytext2Italic"/>
          <w:sz w:val="24"/>
          <w:szCs w:val="24"/>
        </w:rPr>
        <w:t>замещаются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друг другом, а накапливаются</w:t>
      </w:r>
      <w:r w:rsidR="009A5584" w:rsidRPr="00C17E76">
        <w:rPr>
          <w:sz w:val="24"/>
          <w:szCs w:val="24"/>
        </w:rPr>
        <w:t xml:space="preserve"> — </w:t>
      </w:r>
      <w:r w:rsidRPr="00C17E76">
        <w:rPr>
          <w:rStyle w:val="Bodytext2Italic"/>
          <w:sz w:val="24"/>
          <w:szCs w:val="24"/>
        </w:rPr>
        <w:t>добавляются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друг к другу. Все «старое» в искусстве рано или поздно «возрождается»</w:t>
      </w:r>
      <w:r w:rsidR="009A5584" w:rsidRPr="00C17E76">
        <w:rPr>
          <w:sz w:val="24"/>
          <w:szCs w:val="24"/>
        </w:rPr>
        <w:t xml:space="preserve"> — </w:t>
      </w:r>
      <w:r w:rsidRPr="00C17E76">
        <w:rPr>
          <w:sz w:val="24"/>
          <w:szCs w:val="24"/>
        </w:rPr>
        <w:t xml:space="preserve">обретает новую </w:t>
      </w:r>
      <w:r w:rsidRPr="00C17E76">
        <w:rPr>
          <w:rStyle w:val="Bodytext2Italic"/>
          <w:sz w:val="24"/>
          <w:szCs w:val="24"/>
        </w:rPr>
        <w:t>идейно-эстетическую актуальность,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раскрывается в иных исторических условиях и для иных поколений людей в своих новых, прежде затаенных или затемненных значениях.</w:t>
      </w:r>
    </w:p>
    <w:p w14:paraId="49ED3BE5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>Отсюда возникают вопросы</w:t>
      </w:r>
      <w:proofErr w:type="gramStart"/>
      <w:r w:rsidRPr="00C17E76">
        <w:rPr>
          <w:sz w:val="24"/>
          <w:szCs w:val="24"/>
        </w:rPr>
        <w:t xml:space="preserve">: </w:t>
      </w:r>
      <w:r w:rsidRPr="00C17E76">
        <w:rPr>
          <w:rStyle w:val="Bodytext2Italic"/>
          <w:sz w:val="24"/>
          <w:szCs w:val="24"/>
        </w:rPr>
        <w:t>Что</w:t>
      </w:r>
      <w:proofErr w:type="gramEnd"/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в таком случае представляет собой вполне отчетливо </w:t>
      </w:r>
      <w:r w:rsidRPr="00C17E76">
        <w:rPr>
          <w:sz w:val="24"/>
          <w:szCs w:val="24"/>
        </w:rPr>
        <w:lastRenderedPageBreak/>
        <w:t xml:space="preserve">наблюдаемая в истории художественной культуры </w:t>
      </w:r>
      <w:r w:rsidRPr="00C17E76">
        <w:rPr>
          <w:rStyle w:val="Bodytext2Italic"/>
          <w:sz w:val="24"/>
          <w:szCs w:val="24"/>
        </w:rPr>
        <w:t>эволюция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идей и форм, методов и стилей, </w:t>
      </w:r>
      <w:r w:rsidRPr="00C17E76">
        <w:rPr>
          <w:rStyle w:val="Bodytext2Italic"/>
          <w:sz w:val="24"/>
          <w:szCs w:val="24"/>
        </w:rPr>
        <w:t>возникновение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новых национальных и региональных школ? Носит ли эта эволюция </w:t>
      </w:r>
      <w:r w:rsidRPr="00C17E76">
        <w:rPr>
          <w:rStyle w:val="Bodytext2Italic"/>
          <w:sz w:val="24"/>
          <w:szCs w:val="24"/>
        </w:rPr>
        <w:t>поступательный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характер, и если да, то, во-первых, насколько он </w:t>
      </w:r>
      <w:r w:rsidRPr="00C17E76">
        <w:rPr>
          <w:rStyle w:val="Bodytext2Italic"/>
          <w:sz w:val="24"/>
          <w:szCs w:val="24"/>
        </w:rPr>
        <w:t xml:space="preserve">специфичен </w:t>
      </w:r>
      <w:r w:rsidRPr="00C17E76">
        <w:rPr>
          <w:sz w:val="24"/>
          <w:szCs w:val="24"/>
        </w:rPr>
        <w:t xml:space="preserve">по сравнению с аналогичным поступательным развитием человеческого общества в целом, во-вторых, каковы ее исторические </w:t>
      </w:r>
      <w:r w:rsidRPr="00C17E76">
        <w:rPr>
          <w:rStyle w:val="Bodytext2Italic"/>
          <w:sz w:val="24"/>
          <w:szCs w:val="24"/>
        </w:rPr>
        <w:t>стадии</w:t>
      </w:r>
      <w:r w:rsidRPr="00EB278B">
        <w:rPr>
          <w:rStyle w:val="Bodytext2Bold"/>
          <w:b w:val="0"/>
          <w:sz w:val="24"/>
          <w:szCs w:val="24"/>
        </w:rPr>
        <w:t>?</w:t>
      </w:r>
    </w:p>
    <w:p w14:paraId="2D1FAE1D" w14:textId="77777777" w:rsidR="000E3048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contextualSpacing/>
        <w:rPr>
          <w:sz w:val="24"/>
          <w:szCs w:val="24"/>
        </w:rPr>
      </w:pPr>
      <w:r w:rsidRPr="00C17E76">
        <w:rPr>
          <w:sz w:val="24"/>
          <w:szCs w:val="24"/>
        </w:rPr>
        <w:t xml:space="preserve">Ответ напрашивается один: </w:t>
      </w:r>
      <w:r w:rsidRPr="00C17E76">
        <w:rPr>
          <w:rStyle w:val="Bodytext2Italic"/>
          <w:sz w:val="24"/>
          <w:szCs w:val="24"/>
        </w:rPr>
        <w:t>стадии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исторической эволюции художественной культуры</w:t>
      </w:r>
      <w:r w:rsidR="009A5584" w:rsidRPr="00C17E76">
        <w:rPr>
          <w:sz w:val="24"/>
          <w:szCs w:val="24"/>
        </w:rPr>
        <w:t xml:space="preserve"> — </w:t>
      </w:r>
      <w:r w:rsidRPr="00C17E76">
        <w:rPr>
          <w:sz w:val="24"/>
          <w:szCs w:val="24"/>
        </w:rPr>
        <w:t>коль скоро они существуют</w:t>
      </w:r>
      <w:r w:rsidR="009A5584" w:rsidRPr="00C17E76">
        <w:rPr>
          <w:sz w:val="24"/>
          <w:szCs w:val="24"/>
        </w:rPr>
        <w:t xml:space="preserve"> — </w:t>
      </w:r>
      <w:r w:rsidRPr="00C17E76">
        <w:rPr>
          <w:sz w:val="24"/>
          <w:szCs w:val="24"/>
        </w:rPr>
        <w:t xml:space="preserve">должны </w:t>
      </w:r>
      <w:r w:rsidRPr="00C17E76">
        <w:rPr>
          <w:rStyle w:val="Bodytext2Italic"/>
          <w:sz w:val="24"/>
          <w:szCs w:val="24"/>
        </w:rPr>
        <w:t>особым образом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проявлять себя 1) в характере </w:t>
      </w:r>
      <w:r w:rsidRPr="00C17E76">
        <w:rPr>
          <w:rStyle w:val="Bodytext2Italic"/>
          <w:sz w:val="24"/>
          <w:szCs w:val="24"/>
        </w:rPr>
        <w:t>целеполагания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художественно-творческой деятельности людей, в понимании художниками </w:t>
      </w:r>
      <w:r w:rsidRPr="00C17E76">
        <w:rPr>
          <w:rStyle w:val="Bodytext2Italic"/>
          <w:sz w:val="24"/>
          <w:szCs w:val="24"/>
        </w:rPr>
        <w:t>задач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творчества; 2) в </w:t>
      </w:r>
      <w:r w:rsidRPr="00C17E76">
        <w:rPr>
          <w:rStyle w:val="Bodytext2Italic"/>
          <w:sz w:val="24"/>
          <w:szCs w:val="24"/>
        </w:rPr>
        <w:t>общественном статусе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искусства в целом и художника-творца в частности; 3) в соотношении </w:t>
      </w:r>
      <w:r w:rsidRPr="00C17E76">
        <w:rPr>
          <w:rStyle w:val="Bodytext2Italic"/>
          <w:sz w:val="24"/>
          <w:szCs w:val="24"/>
        </w:rPr>
        <w:t>новаторства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</w:t>
      </w:r>
      <w:r w:rsidRPr="00C17E76">
        <w:rPr>
          <w:rStyle w:val="Bodytext2Italic"/>
          <w:sz w:val="24"/>
          <w:szCs w:val="24"/>
        </w:rPr>
        <w:t>традиции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в художественном процессе. При этом </w:t>
      </w:r>
      <w:r w:rsidRPr="00C17E76">
        <w:rPr>
          <w:rStyle w:val="Bodytext2Italic"/>
          <w:sz w:val="24"/>
          <w:szCs w:val="24"/>
        </w:rPr>
        <w:t>качественное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различие художественной культуры в разных историко-географических регионах не играет никакой существенной роли, поскольку </w:t>
      </w:r>
      <w:r w:rsidRPr="00C17E76">
        <w:rPr>
          <w:rStyle w:val="Bodytext2Italic"/>
          <w:sz w:val="24"/>
          <w:szCs w:val="24"/>
        </w:rPr>
        <w:t>любая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региональная культура должна отвечать </w:t>
      </w:r>
      <w:r w:rsidRPr="00C17E76">
        <w:rPr>
          <w:rStyle w:val="Bodytext2Italic"/>
          <w:sz w:val="24"/>
          <w:szCs w:val="24"/>
        </w:rPr>
        <w:t>всем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сущностным характеристикам «своей» стадии развития.</w:t>
      </w:r>
      <w:bookmarkStart w:id="3" w:name="bookmark2"/>
    </w:p>
    <w:p w14:paraId="336753EB" w14:textId="77777777" w:rsidR="000E3048" w:rsidRPr="00C17E76" w:rsidRDefault="000E3048" w:rsidP="00725230">
      <w:pPr>
        <w:pStyle w:val="Bodytext20"/>
        <w:shd w:val="clear" w:color="auto" w:fill="auto"/>
        <w:spacing w:before="0" w:line="360" w:lineRule="auto"/>
        <w:ind w:firstLine="709"/>
        <w:contextualSpacing/>
        <w:rPr>
          <w:sz w:val="24"/>
          <w:szCs w:val="24"/>
        </w:rPr>
      </w:pPr>
    </w:p>
    <w:p w14:paraId="1E0B3FDB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contextualSpacing/>
        <w:jc w:val="center"/>
        <w:rPr>
          <w:b/>
          <w:sz w:val="24"/>
          <w:szCs w:val="24"/>
        </w:rPr>
      </w:pPr>
      <w:r w:rsidRPr="00C17E76">
        <w:rPr>
          <w:b/>
          <w:sz w:val="24"/>
          <w:szCs w:val="24"/>
        </w:rPr>
        <w:t>III</w:t>
      </w:r>
      <w:bookmarkEnd w:id="3"/>
    </w:p>
    <w:p w14:paraId="309D7419" w14:textId="77777777" w:rsidR="000E3048" w:rsidRPr="00C17E76" w:rsidRDefault="000E3048" w:rsidP="00725230">
      <w:pPr>
        <w:pStyle w:val="Bodytext20"/>
        <w:shd w:val="clear" w:color="auto" w:fill="auto"/>
        <w:spacing w:before="0" w:line="360" w:lineRule="auto"/>
        <w:ind w:firstLine="709"/>
        <w:rPr>
          <w:rStyle w:val="Bodytext2Bold"/>
          <w:b w:val="0"/>
          <w:sz w:val="24"/>
          <w:szCs w:val="24"/>
        </w:rPr>
      </w:pPr>
    </w:p>
    <w:p w14:paraId="237BBE1F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rStyle w:val="Bodytext2Bold"/>
          <w:b w:val="0"/>
          <w:sz w:val="24"/>
          <w:szCs w:val="24"/>
        </w:rPr>
        <w:t>В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истории мировой художественной культуры отчетливо различимы </w:t>
      </w:r>
      <w:r w:rsidRPr="00C17E76">
        <w:rPr>
          <w:rStyle w:val="Bodytext2Bold"/>
          <w:sz w:val="24"/>
          <w:szCs w:val="24"/>
        </w:rPr>
        <w:t xml:space="preserve">три стадии </w:t>
      </w:r>
      <w:r w:rsidRPr="00C17E76">
        <w:rPr>
          <w:sz w:val="24"/>
          <w:szCs w:val="24"/>
        </w:rPr>
        <w:t xml:space="preserve">ее эволюционного развития, соответствующие смене </w:t>
      </w:r>
      <w:r w:rsidRPr="00C17E76">
        <w:rPr>
          <w:rStyle w:val="Bodytext2Italic"/>
          <w:sz w:val="24"/>
          <w:szCs w:val="24"/>
        </w:rPr>
        <w:t>типов сознания, мировоззрения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</w:t>
      </w:r>
      <w:r w:rsidRPr="00C17E76">
        <w:rPr>
          <w:rStyle w:val="Bodytext2Italic"/>
          <w:sz w:val="24"/>
          <w:szCs w:val="24"/>
        </w:rPr>
        <w:t>творчества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в социальной истории человеческого общества.</w:t>
      </w:r>
    </w:p>
    <w:p w14:paraId="5D397956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rStyle w:val="Bodytext2Bold"/>
          <w:sz w:val="24"/>
          <w:szCs w:val="24"/>
        </w:rPr>
        <w:t xml:space="preserve">Первый </w:t>
      </w:r>
      <w:r w:rsidRPr="00C17E76">
        <w:rPr>
          <w:sz w:val="24"/>
          <w:szCs w:val="24"/>
        </w:rPr>
        <w:t xml:space="preserve">и самый ранний стадиальный тип художественной культуры может быть обозначен как </w:t>
      </w:r>
      <w:r w:rsidRPr="00C17E76">
        <w:rPr>
          <w:rStyle w:val="Bodytext2BoldItalic"/>
          <w:sz w:val="24"/>
          <w:szCs w:val="24"/>
        </w:rPr>
        <w:t>традиционалистский нормативный.</w:t>
      </w:r>
      <w:r w:rsidRPr="00C17E76">
        <w:rPr>
          <w:sz w:val="24"/>
          <w:szCs w:val="24"/>
        </w:rPr>
        <w:t xml:space="preserve"> Он господствует 1) в </w:t>
      </w:r>
      <w:r w:rsidRPr="00C17E76">
        <w:rPr>
          <w:rStyle w:val="Bodytext2Italic"/>
          <w:sz w:val="24"/>
          <w:szCs w:val="24"/>
        </w:rPr>
        <w:t xml:space="preserve">фольклоре </w:t>
      </w:r>
      <w:r w:rsidRPr="00C17E76">
        <w:rPr>
          <w:sz w:val="24"/>
          <w:szCs w:val="24"/>
        </w:rPr>
        <w:t xml:space="preserve">всех народов; 2) в </w:t>
      </w:r>
      <w:r w:rsidRPr="00C17E76">
        <w:rPr>
          <w:rStyle w:val="Bodytext2Italic"/>
          <w:sz w:val="24"/>
          <w:szCs w:val="24"/>
        </w:rPr>
        <w:t>низовой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культуре всех человеческих обществ и 3) в художественной</w:t>
      </w:r>
      <w:r w:rsidR="00057AFA" w:rsidRPr="00C17E76">
        <w:rPr>
          <w:sz w:val="24"/>
          <w:szCs w:val="24"/>
        </w:rPr>
        <w:t xml:space="preserve"> </w:t>
      </w:r>
      <w:r w:rsidR="00057AFA" w:rsidRPr="00C17E76">
        <w:rPr>
          <w:b/>
          <w:sz w:val="24"/>
          <w:szCs w:val="24"/>
        </w:rPr>
        <w:t>(С. 8)</w:t>
      </w:r>
      <w:r w:rsidRPr="00C17E76">
        <w:rPr>
          <w:sz w:val="24"/>
          <w:szCs w:val="24"/>
        </w:rPr>
        <w:t xml:space="preserve"> культуре всех цивилизаций </w:t>
      </w:r>
      <w:r w:rsidRPr="00C17E76">
        <w:rPr>
          <w:rStyle w:val="Bodytext2Italic"/>
          <w:sz w:val="24"/>
          <w:szCs w:val="24"/>
        </w:rPr>
        <w:t>древности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 </w:t>
      </w:r>
      <w:r w:rsidRPr="00C17E76">
        <w:rPr>
          <w:rStyle w:val="Bodytext2Italic"/>
          <w:sz w:val="24"/>
          <w:szCs w:val="24"/>
        </w:rPr>
        <w:t>Средневековья.</w:t>
      </w:r>
      <w:r w:rsidRPr="00C17E76">
        <w:rPr>
          <w:rStyle w:val="Bodytext2Bold"/>
          <w:sz w:val="24"/>
          <w:szCs w:val="24"/>
        </w:rPr>
        <w:t xml:space="preserve"> Второй </w:t>
      </w:r>
      <w:r w:rsidRPr="00C17E76">
        <w:rPr>
          <w:sz w:val="24"/>
          <w:szCs w:val="24"/>
        </w:rPr>
        <w:t xml:space="preserve">стадиальный тип художественной культуры, возникший в искусстве Западной Европы начиная с эпохи раннего Ренессанса и господствовавший вплоть до эпохи романтизма включительно, может быть обозначен как </w:t>
      </w:r>
      <w:r w:rsidRPr="00C17E76">
        <w:rPr>
          <w:rStyle w:val="Bodytext2BoldItalic"/>
          <w:sz w:val="24"/>
          <w:szCs w:val="24"/>
        </w:rPr>
        <w:t>динамический нормативный.</w:t>
      </w:r>
      <w:r w:rsidRPr="00C17E76">
        <w:rPr>
          <w:sz w:val="24"/>
          <w:szCs w:val="24"/>
        </w:rPr>
        <w:t xml:space="preserve"> </w:t>
      </w:r>
      <w:r w:rsidRPr="00C17E76">
        <w:rPr>
          <w:rStyle w:val="Bodytext2Bold"/>
          <w:sz w:val="24"/>
          <w:szCs w:val="24"/>
        </w:rPr>
        <w:t xml:space="preserve">Третий </w:t>
      </w:r>
      <w:r w:rsidRPr="00C17E76">
        <w:rPr>
          <w:sz w:val="24"/>
          <w:szCs w:val="24"/>
        </w:rPr>
        <w:t xml:space="preserve">стадиальный тип художественной культуры, начавший формироваться еще в недрах романтического сознания и приведший к его преодолению, может быть обозначен как </w:t>
      </w:r>
      <w:r w:rsidRPr="00C17E76">
        <w:rPr>
          <w:rStyle w:val="Bodytext2BoldItalic"/>
          <w:sz w:val="24"/>
          <w:szCs w:val="24"/>
        </w:rPr>
        <w:t>динамический ненормативный.</w:t>
      </w:r>
      <w:r w:rsidRPr="00C17E76">
        <w:rPr>
          <w:sz w:val="24"/>
          <w:szCs w:val="24"/>
        </w:rPr>
        <w:t xml:space="preserve"> Он охватывает все </w:t>
      </w:r>
      <w:proofErr w:type="spellStart"/>
      <w:r w:rsidRPr="00C17E76">
        <w:rPr>
          <w:sz w:val="24"/>
          <w:szCs w:val="24"/>
        </w:rPr>
        <w:t>постромантические</w:t>
      </w:r>
      <w:proofErr w:type="spellEnd"/>
      <w:r w:rsidRPr="00C17E76">
        <w:rPr>
          <w:sz w:val="24"/>
          <w:szCs w:val="24"/>
        </w:rPr>
        <w:t xml:space="preserve"> художественные направления и стили и в настоящее время безраздельно господствует в мировой художественной культуре.</w:t>
      </w:r>
    </w:p>
    <w:p w14:paraId="00F0BC6D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Каждый из указанных типов художественной культуры характеризуется особой совокупностью взаимосвязанных доминантных, или системообразующих, </w:t>
      </w:r>
      <w:r w:rsidRPr="00C17E76">
        <w:rPr>
          <w:rStyle w:val="Bodytext2Italic"/>
          <w:sz w:val="24"/>
          <w:szCs w:val="24"/>
        </w:rPr>
        <w:t>принципов.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Эти последние в границах каждого данного типа художественной культуры являются константными, а в системной совокупности доминантных принципов следующего типа </w:t>
      </w:r>
      <w:r w:rsidRPr="00C17E76">
        <w:rPr>
          <w:sz w:val="24"/>
          <w:szCs w:val="24"/>
        </w:rPr>
        <w:lastRenderedPageBreak/>
        <w:t xml:space="preserve">художественной культуры, как правило, замещаются новыми принципами, которые, однако, соотносятся с прежними на основании </w:t>
      </w:r>
      <w:r w:rsidRPr="00C17E76">
        <w:rPr>
          <w:rStyle w:val="Bodytext2Italic"/>
          <w:sz w:val="24"/>
          <w:szCs w:val="24"/>
        </w:rPr>
        <w:t>прямой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либо </w:t>
      </w:r>
      <w:r w:rsidRPr="00C17E76">
        <w:rPr>
          <w:rStyle w:val="Bodytext2Italic"/>
          <w:sz w:val="24"/>
          <w:szCs w:val="24"/>
        </w:rPr>
        <w:t>обратной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(противоположной) </w:t>
      </w:r>
      <w:r w:rsidRPr="00C17E76">
        <w:rPr>
          <w:rStyle w:val="Bodytext2Italic"/>
          <w:sz w:val="24"/>
          <w:szCs w:val="24"/>
        </w:rPr>
        <w:t>преемственности.</w:t>
      </w:r>
    </w:p>
    <w:p w14:paraId="2E794F75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 xml:space="preserve">Так, исторически самый ранний тип художественной культуры, который мы определили как </w:t>
      </w:r>
      <w:r w:rsidRPr="00C17E76">
        <w:rPr>
          <w:rStyle w:val="Bodytext2Italic"/>
          <w:sz w:val="24"/>
          <w:szCs w:val="24"/>
        </w:rPr>
        <w:t>традиционалистский нормативный,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конституируется на основе следующих базовых принципов: 1) </w:t>
      </w:r>
      <w:r w:rsidRPr="00C17E76">
        <w:rPr>
          <w:rStyle w:val="Bodytext2Italic"/>
          <w:sz w:val="24"/>
          <w:szCs w:val="24"/>
        </w:rPr>
        <w:t>нормативность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художественного сознания и творчества; 2) отсутствие сознания </w:t>
      </w:r>
      <w:r w:rsidRPr="00C17E76">
        <w:rPr>
          <w:rStyle w:val="Bodytext2Italic"/>
          <w:sz w:val="24"/>
          <w:szCs w:val="24"/>
        </w:rPr>
        <w:t>индивидуального авторства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как </w:t>
      </w:r>
      <w:r w:rsidRPr="00C17E76">
        <w:rPr>
          <w:rStyle w:val="Bodytext2Italic"/>
          <w:sz w:val="24"/>
          <w:szCs w:val="24"/>
        </w:rPr>
        <w:t>определяющего критерия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эстетической ценности произведений; 3) </w:t>
      </w:r>
      <w:r w:rsidRPr="00C17E76">
        <w:rPr>
          <w:rStyle w:val="Bodytext2Italic"/>
          <w:sz w:val="24"/>
          <w:szCs w:val="24"/>
        </w:rPr>
        <w:t>константная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иерархичность </w:t>
      </w:r>
      <w:r w:rsidRPr="00C17E76">
        <w:rPr>
          <w:rStyle w:val="Bodytext2Italic"/>
          <w:sz w:val="24"/>
          <w:szCs w:val="24"/>
        </w:rPr>
        <w:t>видов искусства</w:t>
      </w:r>
      <w:r w:rsidR="000260D9" w:rsidRPr="00C17E76">
        <w:rPr>
          <w:sz w:val="24"/>
          <w:szCs w:val="24"/>
        </w:rPr>
        <w:t xml:space="preserve">; </w:t>
      </w:r>
      <w:r w:rsidRPr="00C17E76">
        <w:rPr>
          <w:sz w:val="24"/>
          <w:szCs w:val="24"/>
        </w:rPr>
        <w:t xml:space="preserve">4) </w:t>
      </w:r>
      <w:r w:rsidRPr="00C17E76">
        <w:rPr>
          <w:rStyle w:val="Bodytext2Italic"/>
          <w:sz w:val="24"/>
          <w:szCs w:val="24"/>
        </w:rPr>
        <w:t>константная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иерархичность </w:t>
      </w:r>
      <w:r w:rsidRPr="00C17E76">
        <w:rPr>
          <w:rStyle w:val="Bodytext2Italic"/>
          <w:sz w:val="24"/>
          <w:szCs w:val="24"/>
        </w:rPr>
        <w:t>жанров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внутри каждого вида искусства.</w:t>
      </w:r>
    </w:p>
    <w:p w14:paraId="7EE9F545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>В отличие от него второй</w:t>
      </w:r>
      <w:r w:rsidR="009A5584" w:rsidRPr="00C17E76">
        <w:rPr>
          <w:sz w:val="24"/>
          <w:szCs w:val="24"/>
        </w:rPr>
        <w:t xml:space="preserve"> — </w:t>
      </w:r>
      <w:r w:rsidRPr="00C17E76">
        <w:rPr>
          <w:rStyle w:val="Bodytext2Italic"/>
          <w:sz w:val="24"/>
          <w:szCs w:val="24"/>
        </w:rPr>
        <w:t>динамический нормативный</w:t>
      </w:r>
      <w:r w:rsidR="009A5584" w:rsidRPr="00C17E76">
        <w:rPr>
          <w:rStyle w:val="Bodytext2Italic"/>
          <w:sz w:val="24"/>
          <w:szCs w:val="24"/>
        </w:rPr>
        <w:t xml:space="preserve"> — </w:t>
      </w:r>
      <w:r w:rsidRPr="00C17E76">
        <w:rPr>
          <w:sz w:val="24"/>
          <w:szCs w:val="24"/>
        </w:rPr>
        <w:t xml:space="preserve">тип художественной культуры базируется на несколько видоизмененных принципах: 1) сознание </w:t>
      </w:r>
      <w:r w:rsidRPr="00C17E76">
        <w:rPr>
          <w:rStyle w:val="Bodytext2Italic"/>
          <w:sz w:val="24"/>
          <w:szCs w:val="24"/>
        </w:rPr>
        <w:t>индивидуального авторства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как </w:t>
      </w:r>
      <w:r w:rsidRPr="00C17E76">
        <w:rPr>
          <w:rStyle w:val="Bodytext2Italic"/>
          <w:sz w:val="24"/>
          <w:szCs w:val="24"/>
        </w:rPr>
        <w:t>определяющего критерия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эстетической ценности произведения;</w:t>
      </w:r>
      <w:r w:rsidR="000260D9" w:rsidRPr="00C17E76">
        <w:rPr>
          <w:sz w:val="24"/>
          <w:szCs w:val="24"/>
        </w:rPr>
        <w:t xml:space="preserve"> </w:t>
      </w:r>
      <w:r w:rsidR="000E3048" w:rsidRPr="00C17E76">
        <w:rPr>
          <w:sz w:val="24"/>
          <w:szCs w:val="24"/>
        </w:rPr>
        <w:t xml:space="preserve">2) </w:t>
      </w:r>
      <w:r w:rsidRPr="00C17E76">
        <w:rPr>
          <w:sz w:val="24"/>
          <w:szCs w:val="24"/>
        </w:rPr>
        <w:t>стадиальная изменчивость</w:t>
      </w:r>
      <w:r w:rsidRPr="00C17E76">
        <w:rPr>
          <w:rStyle w:val="Bodytext3BoldNotItalic"/>
          <w:sz w:val="24"/>
          <w:szCs w:val="24"/>
        </w:rPr>
        <w:t xml:space="preserve"> </w:t>
      </w:r>
      <w:r w:rsidRPr="00C17E76">
        <w:rPr>
          <w:rStyle w:val="Bodytext3NotItalic"/>
          <w:sz w:val="24"/>
          <w:szCs w:val="24"/>
        </w:rPr>
        <w:t xml:space="preserve">иерархии </w:t>
      </w:r>
      <w:r w:rsidRPr="00C17E76">
        <w:rPr>
          <w:sz w:val="24"/>
          <w:szCs w:val="24"/>
        </w:rPr>
        <w:t>видов искусства</w:t>
      </w:r>
      <w:r w:rsidRPr="00C17E76">
        <w:rPr>
          <w:rStyle w:val="Bodytext3BoldNotItalic"/>
          <w:sz w:val="24"/>
          <w:szCs w:val="24"/>
        </w:rPr>
        <w:t xml:space="preserve"> </w:t>
      </w:r>
      <w:r w:rsidRPr="00C17E76">
        <w:rPr>
          <w:rStyle w:val="Bodytext3NotItalic"/>
          <w:sz w:val="24"/>
          <w:szCs w:val="24"/>
        </w:rPr>
        <w:t>в художественном процессе;</w:t>
      </w:r>
      <w:r w:rsidR="000E3048" w:rsidRPr="00C17E76">
        <w:rPr>
          <w:rStyle w:val="Bodytext3NotItalic"/>
          <w:sz w:val="24"/>
          <w:szCs w:val="24"/>
        </w:rPr>
        <w:t xml:space="preserve"> 3) </w:t>
      </w:r>
      <w:r w:rsidRPr="00C17E76">
        <w:rPr>
          <w:rStyle w:val="Bodytext2Italic"/>
          <w:sz w:val="24"/>
          <w:szCs w:val="24"/>
        </w:rPr>
        <w:t>нормативное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эстетическое </w:t>
      </w:r>
      <w:proofErr w:type="spellStart"/>
      <w:r w:rsidRPr="00C17E76">
        <w:rPr>
          <w:rStyle w:val="Bodytext2Italic"/>
          <w:sz w:val="24"/>
          <w:szCs w:val="24"/>
        </w:rPr>
        <w:t>манифестирование</w:t>
      </w:r>
      <w:proofErr w:type="spellEnd"/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как </w:t>
      </w:r>
      <w:r w:rsidRPr="00C17E76">
        <w:rPr>
          <w:rStyle w:val="Bodytext2Italic"/>
          <w:sz w:val="24"/>
          <w:szCs w:val="24"/>
        </w:rPr>
        <w:t>скрытая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форма индивидуального художественного </w:t>
      </w:r>
      <w:r w:rsidRPr="00C17E76">
        <w:rPr>
          <w:rStyle w:val="Bodytext2Italic"/>
          <w:sz w:val="24"/>
          <w:szCs w:val="24"/>
        </w:rPr>
        <w:t>новаторства</w:t>
      </w:r>
      <w:r w:rsidR="000E3048" w:rsidRPr="00C17E76">
        <w:rPr>
          <w:rStyle w:val="Bodytext2Italic"/>
          <w:sz w:val="24"/>
          <w:szCs w:val="24"/>
        </w:rPr>
        <w:t>;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4) сохраняющаяся </w:t>
      </w:r>
      <w:r w:rsidRPr="00C17E76">
        <w:rPr>
          <w:rStyle w:val="Bodytext2Italic"/>
          <w:sz w:val="24"/>
          <w:szCs w:val="24"/>
        </w:rPr>
        <w:t>нормативная иерархичность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жанровых систем внутри видов искусства.</w:t>
      </w:r>
    </w:p>
    <w:p w14:paraId="7073657E" w14:textId="77777777" w:rsidR="0043713E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contextualSpacing/>
        <w:rPr>
          <w:sz w:val="24"/>
          <w:szCs w:val="24"/>
        </w:rPr>
      </w:pPr>
      <w:r w:rsidRPr="00C17E76">
        <w:rPr>
          <w:sz w:val="24"/>
          <w:szCs w:val="24"/>
        </w:rPr>
        <w:t>Наконец, третий, современный</w:t>
      </w:r>
      <w:r w:rsidR="009A5584" w:rsidRPr="00C17E76">
        <w:rPr>
          <w:sz w:val="24"/>
          <w:szCs w:val="24"/>
        </w:rPr>
        <w:t xml:space="preserve"> — </w:t>
      </w:r>
      <w:r w:rsidRPr="00C17E76">
        <w:rPr>
          <w:rStyle w:val="Bodytext2Italic"/>
          <w:sz w:val="24"/>
          <w:szCs w:val="24"/>
        </w:rPr>
        <w:t>динамический ненормативный</w:t>
      </w:r>
      <w:r w:rsidR="009A5584" w:rsidRPr="00C17E76">
        <w:rPr>
          <w:rStyle w:val="Bodytext2Italic"/>
          <w:sz w:val="24"/>
          <w:szCs w:val="24"/>
        </w:rPr>
        <w:t xml:space="preserve"> — </w:t>
      </w:r>
      <w:r w:rsidRPr="00C17E76">
        <w:rPr>
          <w:sz w:val="24"/>
          <w:szCs w:val="24"/>
        </w:rPr>
        <w:t xml:space="preserve">тип художественной культуры имеет в своем основании тоже особую совокупность базовых принципов эстетического сознания и творчества, а именно: 1) своеобразие </w:t>
      </w:r>
      <w:r w:rsidRPr="00C17E76">
        <w:rPr>
          <w:rStyle w:val="Bodytext2Italic"/>
          <w:sz w:val="24"/>
          <w:szCs w:val="24"/>
        </w:rPr>
        <w:t>авторской индивидуальности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художника как </w:t>
      </w:r>
      <w:r w:rsidRPr="00C17E76">
        <w:rPr>
          <w:rStyle w:val="Bodytext2Italic"/>
          <w:sz w:val="24"/>
          <w:szCs w:val="24"/>
        </w:rPr>
        <w:t>единственный критерий эстетической ценности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произведений искусства; 2) </w:t>
      </w:r>
      <w:r w:rsidRPr="00C17E76">
        <w:rPr>
          <w:rStyle w:val="Bodytext2Italic"/>
          <w:sz w:val="24"/>
          <w:szCs w:val="24"/>
        </w:rPr>
        <w:t>стадиальная изменчивость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иерархии </w:t>
      </w:r>
      <w:r w:rsidRPr="00C17E76">
        <w:rPr>
          <w:rStyle w:val="Bodytext2Italic"/>
          <w:sz w:val="24"/>
          <w:szCs w:val="24"/>
        </w:rPr>
        <w:t>видов искусства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в художественном процессе; 3) </w:t>
      </w:r>
      <w:r w:rsidRPr="00C17E76">
        <w:rPr>
          <w:rStyle w:val="Bodytext2Italic"/>
          <w:sz w:val="24"/>
          <w:szCs w:val="24"/>
        </w:rPr>
        <w:t xml:space="preserve">демонстративное эстетическое </w:t>
      </w:r>
      <w:proofErr w:type="spellStart"/>
      <w:r w:rsidRPr="00C17E76">
        <w:rPr>
          <w:rStyle w:val="Bodytext2Italic"/>
          <w:sz w:val="24"/>
          <w:szCs w:val="24"/>
        </w:rPr>
        <w:t>манифестирование</w:t>
      </w:r>
      <w:proofErr w:type="spellEnd"/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как </w:t>
      </w:r>
      <w:r w:rsidRPr="00C17E76">
        <w:rPr>
          <w:rStyle w:val="Bodytext2Italic"/>
          <w:sz w:val="24"/>
          <w:szCs w:val="24"/>
        </w:rPr>
        <w:t>явная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форма индивидуального и «</w:t>
      </w:r>
      <w:proofErr w:type="spellStart"/>
      <w:r w:rsidRPr="00C17E76">
        <w:rPr>
          <w:sz w:val="24"/>
          <w:szCs w:val="24"/>
        </w:rPr>
        <w:t>направленческого</w:t>
      </w:r>
      <w:proofErr w:type="spellEnd"/>
      <w:r w:rsidRPr="00C17E76">
        <w:rPr>
          <w:sz w:val="24"/>
          <w:szCs w:val="24"/>
        </w:rPr>
        <w:t xml:space="preserve">» художественного </w:t>
      </w:r>
      <w:r w:rsidR="000E3048" w:rsidRPr="00C17E76">
        <w:rPr>
          <w:rStyle w:val="Bodytext2Italic"/>
          <w:sz w:val="24"/>
          <w:szCs w:val="24"/>
        </w:rPr>
        <w:t xml:space="preserve">новаторства; </w:t>
      </w:r>
      <w:r w:rsidRPr="00C17E76">
        <w:rPr>
          <w:sz w:val="24"/>
          <w:szCs w:val="24"/>
        </w:rPr>
        <w:t xml:space="preserve">4) </w:t>
      </w:r>
      <w:r w:rsidRPr="00C17E76">
        <w:rPr>
          <w:rStyle w:val="Bodytext2Italic"/>
          <w:sz w:val="24"/>
          <w:szCs w:val="24"/>
        </w:rPr>
        <w:t>стихийно меняющаяся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 xml:space="preserve">жанрово-иерархическая </w:t>
      </w:r>
      <w:r w:rsidRPr="00C17E76">
        <w:rPr>
          <w:rStyle w:val="Bodytext2Italic"/>
          <w:sz w:val="24"/>
          <w:szCs w:val="24"/>
        </w:rPr>
        <w:t>системность</w:t>
      </w:r>
      <w:r w:rsidRPr="00C17E76">
        <w:rPr>
          <w:rStyle w:val="Bodytext2Bold"/>
          <w:sz w:val="24"/>
          <w:szCs w:val="24"/>
        </w:rPr>
        <w:t xml:space="preserve"> </w:t>
      </w:r>
      <w:r w:rsidRPr="00C17E76">
        <w:rPr>
          <w:sz w:val="24"/>
          <w:szCs w:val="24"/>
        </w:rPr>
        <w:t>внутри видов искусства.</w:t>
      </w:r>
    </w:p>
    <w:p w14:paraId="160979F4" w14:textId="77777777" w:rsidR="000E3048" w:rsidRPr="00C17E76" w:rsidRDefault="000E3048" w:rsidP="00725230">
      <w:pPr>
        <w:pStyle w:val="Bodytext20"/>
        <w:shd w:val="clear" w:color="auto" w:fill="auto"/>
        <w:spacing w:before="0" w:line="360" w:lineRule="auto"/>
        <w:ind w:firstLine="709"/>
        <w:contextualSpacing/>
        <w:rPr>
          <w:sz w:val="24"/>
          <w:szCs w:val="24"/>
        </w:rPr>
      </w:pPr>
    </w:p>
    <w:p w14:paraId="04983DC4" w14:textId="77777777" w:rsidR="0043713E" w:rsidRPr="00C17E76" w:rsidRDefault="000E3048" w:rsidP="00725230">
      <w:pPr>
        <w:pStyle w:val="Bodytext60"/>
        <w:shd w:val="clear" w:color="auto" w:fill="auto"/>
        <w:spacing w:before="0" w:after="0" w:line="360" w:lineRule="auto"/>
        <w:ind w:right="23" w:firstLine="709"/>
        <w:contextualSpacing/>
        <w:rPr>
          <w:spacing w:val="20"/>
          <w:sz w:val="24"/>
          <w:szCs w:val="24"/>
        </w:rPr>
      </w:pPr>
      <w:r w:rsidRPr="00C17E76">
        <w:rPr>
          <w:spacing w:val="20"/>
          <w:sz w:val="24"/>
          <w:szCs w:val="24"/>
        </w:rPr>
        <w:t>**</w:t>
      </w:r>
      <w:r w:rsidR="00BD776B" w:rsidRPr="00C17E76">
        <w:rPr>
          <w:spacing w:val="20"/>
          <w:sz w:val="24"/>
          <w:szCs w:val="24"/>
        </w:rPr>
        <w:t>*</w:t>
      </w:r>
    </w:p>
    <w:p w14:paraId="5F863D8D" w14:textId="77777777" w:rsidR="000E3048" w:rsidRPr="00C17E76" w:rsidRDefault="000E3048" w:rsidP="00725230">
      <w:pPr>
        <w:pStyle w:val="Bodytext60"/>
        <w:shd w:val="clear" w:color="auto" w:fill="auto"/>
        <w:spacing w:before="0" w:after="0" w:line="360" w:lineRule="auto"/>
        <w:ind w:right="23" w:firstLine="709"/>
        <w:contextualSpacing/>
        <w:rPr>
          <w:spacing w:val="20"/>
          <w:sz w:val="24"/>
          <w:szCs w:val="24"/>
        </w:rPr>
      </w:pPr>
    </w:p>
    <w:p w14:paraId="3BF430A6" w14:textId="77777777" w:rsidR="00AB0EAF" w:rsidRPr="00C17E76" w:rsidRDefault="00BD776B" w:rsidP="00725230">
      <w:pPr>
        <w:pStyle w:val="Bodytext20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C17E76">
        <w:rPr>
          <w:sz w:val="24"/>
          <w:szCs w:val="24"/>
        </w:rPr>
        <w:t>Рассмотрение и самих этих принципов, и их исторической изменчивости в ходе развития мировой художественной культуры</w:t>
      </w:r>
      <w:r w:rsidR="00EB278B">
        <w:rPr>
          <w:sz w:val="24"/>
          <w:szCs w:val="24"/>
        </w:rPr>
        <w:t xml:space="preserve"> </w:t>
      </w:r>
      <w:r w:rsidR="00EB278B" w:rsidRPr="00C17E76">
        <w:rPr>
          <w:sz w:val="24"/>
          <w:szCs w:val="24"/>
        </w:rPr>
        <w:t>—</w:t>
      </w:r>
      <w:r w:rsidR="00EB278B">
        <w:rPr>
          <w:sz w:val="24"/>
          <w:szCs w:val="24"/>
        </w:rPr>
        <w:t xml:space="preserve"> </w:t>
      </w:r>
      <w:r w:rsidRPr="00C17E76">
        <w:rPr>
          <w:sz w:val="24"/>
          <w:szCs w:val="24"/>
        </w:rPr>
        <w:t>задача отдельного исследования. Мы предложили наше видение проблемы в ее, как нам представляется, конкретно-исторической сущности.</w:t>
      </w:r>
    </w:p>
    <w:p w14:paraId="21FB35C2" w14:textId="77777777" w:rsidR="00AB0EAF" w:rsidRPr="00C17E76" w:rsidRDefault="00AB0EAF" w:rsidP="00725230">
      <w:pPr>
        <w:ind w:firstLine="709"/>
        <w:rPr>
          <w:rFonts w:ascii="Times New Roman" w:eastAsia="Times New Roman" w:hAnsi="Times New Roman" w:cs="Times New Roman"/>
        </w:rPr>
      </w:pPr>
    </w:p>
    <w:sectPr w:rsidR="00AB0EAF" w:rsidRPr="00C17E76" w:rsidSect="00725230">
      <w:footerReference w:type="even" r:id="rId8"/>
      <w:footerReference w:type="default" r:id="rId9"/>
      <w:endnotePr>
        <w:numFmt w:val="decimal"/>
      </w:endnotePr>
      <w:type w:val="continuous"/>
      <w:pgSz w:w="11907" w:h="16839" w:code="9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2737E" w14:textId="77777777" w:rsidR="00182691" w:rsidRDefault="00182691">
      <w:r>
        <w:separator/>
      </w:r>
    </w:p>
  </w:endnote>
  <w:endnote w:type="continuationSeparator" w:id="0">
    <w:p w14:paraId="0ADCBA15" w14:textId="77777777" w:rsidR="00182691" w:rsidRDefault="0018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7480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368E4D" w14:textId="77777777" w:rsidR="00AB0EAF" w:rsidRPr="00764A05" w:rsidRDefault="00AB0EAF">
        <w:pPr>
          <w:pStyle w:val="a9"/>
          <w:jc w:val="right"/>
          <w:rPr>
            <w:rFonts w:ascii="Times New Roman" w:hAnsi="Times New Roman" w:cs="Times New Roman"/>
          </w:rPr>
        </w:pPr>
        <w:r w:rsidRPr="00764A05">
          <w:rPr>
            <w:rFonts w:ascii="Times New Roman" w:hAnsi="Times New Roman" w:cs="Times New Roman"/>
          </w:rPr>
          <w:fldChar w:fldCharType="begin"/>
        </w:r>
        <w:r w:rsidRPr="00764A05">
          <w:rPr>
            <w:rFonts w:ascii="Times New Roman" w:hAnsi="Times New Roman" w:cs="Times New Roman"/>
          </w:rPr>
          <w:instrText>PAGE   \* MERGEFORMAT</w:instrText>
        </w:r>
        <w:r w:rsidRPr="00764A05">
          <w:rPr>
            <w:rFonts w:ascii="Times New Roman" w:hAnsi="Times New Roman" w:cs="Times New Roman"/>
          </w:rPr>
          <w:fldChar w:fldCharType="separate"/>
        </w:r>
        <w:r w:rsidR="002F4214">
          <w:rPr>
            <w:rFonts w:ascii="Times New Roman" w:hAnsi="Times New Roman" w:cs="Times New Roman"/>
            <w:noProof/>
          </w:rPr>
          <w:t>2</w:t>
        </w:r>
        <w:r w:rsidRPr="00764A05">
          <w:rPr>
            <w:rFonts w:ascii="Times New Roman" w:hAnsi="Times New Roman" w:cs="Times New Roman"/>
          </w:rPr>
          <w:fldChar w:fldCharType="end"/>
        </w:r>
      </w:p>
    </w:sdtContent>
  </w:sdt>
  <w:p w14:paraId="58FE00DB" w14:textId="77777777" w:rsidR="00AB0EAF" w:rsidRDefault="00AB0E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4290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B722E9" w14:textId="77777777" w:rsidR="00213150" w:rsidRPr="00213150" w:rsidRDefault="00213150">
        <w:pPr>
          <w:pStyle w:val="a9"/>
          <w:jc w:val="right"/>
          <w:rPr>
            <w:rFonts w:ascii="Times New Roman" w:hAnsi="Times New Roman" w:cs="Times New Roman"/>
          </w:rPr>
        </w:pPr>
        <w:r w:rsidRPr="00213150">
          <w:rPr>
            <w:rFonts w:ascii="Times New Roman" w:hAnsi="Times New Roman" w:cs="Times New Roman"/>
          </w:rPr>
          <w:fldChar w:fldCharType="begin"/>
        </w:r>
        <w:r w:rsidRPr="00213150">
          <w:rPr>
            <w:rFonts w:ascii="Times New Roman" w:hAnsi="Times New Roman" w:cs="Times New Roman"/>
          </w:rPr>
          <w:instrText>PAGE   \* MERGEFORMAT</w:instrText>
        </w:r>
        <w:r w:rsidRPr="00213150">
          <w:rPr>
            <w:rFonts w:ascii="Times New Roman" w:hAnsi="Times New Roman" w:cs="Times New Roman"/>
          </w:rPr>
          <w:fldChar w:fldCharType="separate"/>
        </w:r>
        <w:r w:rsidR="002F4214">
          <w:rPr>
            <w:rFonts w:ascii="Times New Roman" w:hAnsi="Times New Roman" w:cs="Times New Roman"/>
            <w:noProof/>
          </w:rPr>
          <w:t>1</w:t>
        </w:r>
        <w:r w:rsidRPr="00213150">
          <w:rPr>
            <w:rFonts w:ascii="Times New Roman" w:hAnsi="Times New Roman" w:cs="Times New Roman"/>
          </w:rPr>
          <w:fldChar w:fldCharType="end"/>
        </w:r>
      </w:p>
    </w:sdtContent>
  </w:sdt>
  <w:p w14:paraId="5AC30FB9" w14:textId="77777777" w:rsidR="00213150" w:rsidRDefault="002131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C0F82" w14:textId="77777777" w:rsidR="00182691" w:rsidRDefault="00182691"/>
  </w:footnote>
  <w:footnote w:type="continuationSeparator" w:id="0">
    <w:p w14:paraId="03512B27" w14:textId="77777777" w:rsidR="00182691" w:rsidRDefault="00182691"/>
  </w:footnote>
  <w:footnote w:id="1">
    <w:p w14:paraId="4DB14AF9" w14:textId="6E7D7FFA" w:rsidR="00A542F9" w:rsidRPr="00A542F9" w:rsidRDefault="00A542F9" w:rsidP="00A542F9">
      <w:pPr>
        <w:pStyle w:val="Bodytext20"/>
        <w:shd w:val="clear" w:color="auto" w:fill="auto"/>
        <w:spacing w:before="0" w:line="360" w:lineRule="auto"/>
        <w:ind w:firstLine="709"/>
        <w:rPr>
          <w:b/>
          <w:sz w:val="22"/>
          <w:szCs w:val="22"/>
        </w:rPr>
      </w:pPr>
      <w:r>
        <w:rPr>
          <w:rStyle w:val="ad"/>
        </w:rPr>
        <w:footnoteRef/>
      </w:r>
      <w:r>
        <w:t xml:space="preserve"> </w:t>
      </w:r>
      <w:r w:rsidRPr="00AB0EAF">
        <w:rPr>
          <w:rStyle w:val="Bodytext58ptItalic"/>
          <w:b w:val="0"/>
          <w:sz w:val="22"/>
          <w:szCs w:val="22"/>
        </w:rPr>
        <w:t>Францев Г.</w:t>
      </w:r>
      <w:r w:rsidRPr="00AB0EAF">
        <w:rPr>
          <w:rStyle w:val="Bodytext58ptNotBold"/>
          <w:sz w:val="22"/>
          <w:szCs w:val="22"/>
        </w:rPr>
        <w:t xml:space="preserve"> </w:t>
      </w:r>
      <w:r w:rsidRPr="00AB0EAF">
        <w:rPr>
          <w:sz w:val="22"/>
          <w:szCs w:val="22"/>
        </w:rPr>
        <w:t>Культура // Философская энциклопедия. М., 1964. Т. 3. С. 118.</w:t>
      </w:r>
    </w:p>
  </w:footnote>
  <w:footnote w:id="2">
    <w:p w14:paraId="4E9E5A50" w14:textId="245C1807" w:rsidR="00EB7322" w:rsidRPr="00C17E76" w:rsidRDefault="00EB7322" w:rsidP="00A542F9">
      <w:pPr>
        <w:pStyle w:val="Bodytext50"/>
        <w:shd w:val="clear" w:color="auto" w:fill="auto"/>
        <w:tabs>
          <w:tab w:val="left" w:pos="497"/>
        </w:tabs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sz w:val="22"/>
          <w:szCs w:val="22"/>
        </w:rPr>
        <w:t xml:space="preserve"> </w:t>
      </w:r>
      <w:r w:rsidRPr="00AB0EAF">
        <w:rPr>
          <w:b w:val="0"/>
          <w:sz w:val="22"/>
          <w:szCs w:val="22"/>
        </w:rPr>
        <w:t>Там же.</w:t>
      </w:r>
      <w:bookmarkStart w:id="1" w:name="_GoBack"/>
      <w:bookmarkEnd w:id="1"/>
    </w:p>
  </w:footnote>
  <w:footnote w:id="3">
    <w:p w14:paraId="2BFBA12E" w14:textId="7C12825B" w:rsidR="00EB7322" w:rsidRPr="00C17E76" w:rsidRDefault="00EB7322" w:rsidP="00A542F9">
      <w:pPr>
        <w:pStyle w:val="Bodytext50"/>
        <w:shd w:val="clear" w:color="auto" w:fill="auto"/>
        <w:tabs>
          <w:tab w:val="left" w:pos="501"/>
        </w:tabs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b w:val="0"/>
          <w:sz w:val="22"/>
          <w:szCs w:val="22"/>
        </w:rPr>
        <w:t xml:space="preserve"> Там же.</w:t>
      </w:r>
    </w:p>
  </w:footnote>
  <w:footnote w:id="4">
    <w:p w14:paraId="6F632DB0" w14:textId="6D1FD7A4" w:rsidR="00EB7322" w:rsidRPr="00C17E76" w:rsidRDefault="00EB7322" w:rsidP="00A542F9">
      <w:pPr>
        <w:pStyle w:val="Bodytext50"/>
        <w:shd w:val="clear" w:color="auto" w:fill="auto"/>
        <w:tabs>
          <w:tab w:val="left" w:pos="501"/>
        </w:tabs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b w:val="0"/>
          <w:sz w:val="22"/>
          <w:szCs w:val="22"/>
        </w:rPr>
        <w:t xml:space="preserve"> Там же.</w:t>
      </w:r>
    </w:p>
  </w:footnote>
  <w:footnote w:id="5">
    <w:p w14:paraId="4ADC99D2" w14:textId="77777777" w:rsidR="00EB7322" w:rsidRPr="00AB0EAF" w:rsidRDefault="00EB7322" w:rsidP="00A542F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0EA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AB0EAF">
        <w:rPr>
          <w:rFonts w:ascii="Times New Roman" w:hAnsi="Times New Roman" w:cs="Times New Roman"/>
          <w:sz w:val="22"/>
          <w:szCs w:val="22"/>
        </w:rPr>
        <w:t xml:space="preserve"> Добавим, что всякое научное «знание» относительно — это один из фундаментальных общенаучных постулатов.</w:t>
      </w:r>
    </w:p>
  </w:footnote>
  <w:footnote w:id="6">
    <w:p w14:paraId="0C05E1E3" w14:textId="77777777" w:rsidR="00EB7322" w:rsidRPr="00AB0EAF" w:rsidRDefault="00EB7322" w:rsidP="00A542F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0EA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AB0EAF">
        <w:rPr>
          <w:rFonts w:ascii="Times New Roman" w:hAnsi="Times New Roman" w:cs="Times New Roman"/>
          <w:sz w:val="22"/>
          <w:szCs w:val="22"/>
        </w:rPr>
        <w:t xml:space="preserve"> </w:t>
      </w:r>
      <w:r w:rsidRPr="00EE2325">
        <w:rPr>
          <w:rFonts w:ascii="Times New Roman" w:hAnsi="Times New Roman" w:cs="Times New Roman"/>
          <w:sz w:val="22"/>
          <w:szCs w:val="22"/>
        </w:rPr>
        <w:t>Оговорюсь, что нас сейчас интересует только современное состояние, и притом только отечественной мысли по этому вопросу.</w:t>
      </w:r>
    </w:p>
  </w:footnote>
  <w:footnote w:id="7">
    <w:p w14:paraId="58B777B6" w14:textId="6C802024" w:rsidR="00EB7322" w:rsidRPr="00C17E76" w:rsidRDefault="00EB7322" w:rsidP="00A542F9">
      <w:pPr>
        <w:pStyle w:val="Bodytext50"/>
        <w:shd w:val="clear" w:color="auto" w:fill="auto"/>
        <w:tabs>
          <w:tab w:val="left" w:pos="505"/>
        </w:tabs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sz w:val="22"/>
          <w:szCs w:val="22"/>
        </w:rPr>
        <w:footnoteRef/>
      </w:r>
      <w:r w:rsidRPr="00AB0EAF">
        <w:rPr>
          <w:sz w:val="22"/>
          <w:szCs w:val="22"/>
        </w:rPr>
        <w:t xml:space="preserve"> </w:t>
      </w:r>
      <w:r w:rsidRPr="00EE2325">
        <w:rPr>
          <w:rStyle w:val="Bodytext58ptItalic"/>
          <w:bCs/>
          <w:sz w:val="22"/>
          <w:szCs w:val="22"/>
        </w:rPr>
        <w:t>Сапронов П.</w:t>
      </w:r>
      <w:r>
        <w:rPr>
          <w:rStyle w:val="Bodytext58ptItalic"/>
          <w:bCs/>
          <w:sz w:val="22"/>
          <w:szCs w:val="22"/>
        </w:rPr>
        <w:t> </w:t>
      </w:r>
      <w:r w:rsidRPr="00EE2325">
        <w:rPr>
          <w:rStyle w:val="Bodytext58ptItalic"/>
          <w:bCs/>
          <w:sz w:val="22"/>
          <w:szCs w:val="22"/>
        </w:rPr>
        <w:t>А.</w:t>
      </w:r>
      <w:r w:rsidRPr="00EE2325">
        <w:rPr>
          <w:rStyle w:val="Bodytext58ptNotBold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>Культурология: Курс лекций по теории и истории культуры. СПб., 1998.</w:t>
      </w:r>
    </w:p>
  </w:footnote>
  <w:footnote w:id="8">
    <w:p w14:paraId="11786E71" w14:textId="52D979BD" w:rsidR="00EB7322" w:rsidRPr="00C17E76" w:rsidRDefault="00EB7322" w:rsidP="00A542F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B0EA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AB0EAF">
        <w:rPr>
          <w:rFonts w:ascii="Times New Roman" w:hAnsi="Times New Roman" w:cs="Times New Roman"/>
          <w:sz w:val="22"/>
          <w:szCs w:val="22"/>
        </w:rPr>
        <w:t xml:space="preserve"> </w:t>
      </w:r>
      <w:r w:rsidRPr="00EE2325">
        <w:rPr>
          <w:rFonts w:ascii="Times New Roman" w:hAnsi="Times New Roman" w:cs="Times New Roman"/>
          <w:sz w:val="22"/>
          <w:szCs w:val="22"/>
        </w:rPr>
        <w:t>Там же. С. 19 (здесь и далее в цитатах курсив мой.</w:t>
      </w:r>
      <w:r w:rsidRPr="00EE2325">
        <w:rPr>
          <w:rFonts w:ascii="Times New Roman" w:hAnsi="Times New Roman" w:cs="Times New Roman"/>
          <w:b/>
          <w:sz w:val="22"/>
          <w:szCs w:val="22"/>
        </w:rPr>
        <w:t xml:space="preserve"> — </w:t>
      </w:r>
      <w:r w:rsidRPr="00AB0EAF">
        <w:rPr>
          <w:rStyle w:val="Bodytext58ptItalic"/>
          <w:rFonts w:eastAsia="Arial Unicode MS"/>
          <w:b w:val="0"/>
          <w:sz w:val="22"/>
          <w:szCs w:val="22"/>
        </w:rPr>
        <w:t>Ю.</w:t>
      </w:r>
      <w:r>
        <w:rPr>
          <w:rStyle w:val="Bodytext58ptItalic"/>
          <w:rFonts w:eastAsia="Arial Unicode MS"/>
          <w:b w:val="0"/>
          <w:sz w:val="22"/>
          <w:szCs w:val="22"/>
        </w:rPr>
        <w:t> </w:t>
      </w:r>
      <w:r w:rsidRPr="00AB0EAF">
        <w:rPr>
          <w:rStyle w:val="Bodytext58ptItalic"/>
          <w:rFonts w:eastAsia="Arial Unicode MS"/>
          <w:b w:val="0"/>
          <w:sz w:val="22"/>
          <w:szCs w:val="22"/>
        </w:rPr>
        <w:t>Р.).</w:t>
      </w:r>
    </w:p>
  </w:footnote>
  <w:footnote w:id="9">
    <w:p w14:paraId="5431990D" w14:textId="7C202B03" w:rsidR="00EB7322" w:rsidRPr="00AB0EAF" w:rsidRDefault="00EB7322" w:rsidP="00A542F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B0EA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AB0EAF">
        <w:rPr>
          <w:rFonts w:ascii="Times New Roman" w:hAnsi="Times New Roman" w:cs="Times New Roman"/>
          <w:sz w:val="22"/>
          <w:szCs w:val="22"/>
        </w:rPr>
        <w:t xml:space="preserve"> </w:t>
      </w:r>
      <w:r w:rsidRPr="00EE2325">
        <w:rPr>
          <w:rFonts w:ascii="Times New Roman" w:hAnsi="Times New Roman" w:cs="Times New Roman"/>
          <w:sz w:val="22"/>
          <w:szCs w:val="22"/>
        </w:rPr>
        <w:t>Там же.</w:t>
      </w:r>
      <w:r w:rsidRPr="00EE2325">
        <w:rPr>
          <w:rFonts w:ascii="Times New Roman" w:hAnsi="Times New Roman" w:cs="Times New Roman"/>
          <w:b/>
          <w:sz w:val="22"/>
          <w:szCs w:val="22"/>
        </w:rPr>
        <w:t xml:space="preserve"> — </w:t>
      </w:r>
      <w:r w:rsidRPr="00EE2325">
        <w:rPr>
          <w:rFonts w:ascii="Times New Roman" w:hAnsi="Times New Roman" w:cs="Times New Roman"/>
          <w:sz w:val="22"/>
          <w:szCs w:val="22"/>
        </w:rPr>
        <w:t xml:space="preserve">Заметим, что у Г. </w:t>
      </w:r>
      <w:proofErr w:type="spellStart"/>
      <w:r w:rsidRPr="00EE2325">
        <w:rPr>
          <w:rFonts w:ascii="Times New Roman" w:hAnsi="Times New Roman" w:cs="Times New Roman"/>
          <w:sz w:val="22"/>
          <w:szCs w:val="22"/>
        </w:rPr>
        <w:t>Францева</w:t>
      </w:r>
      <w:proofErr w:type="spellEnd"/>
      <w:r w:rsidRPr="00EE2325">
        <w:rPr>
          <w:rFonts w:ascii="Times New Roman" w:hAnsi="Times New Roman" w:cs="Times New Roman"/>
          <w:sz w:val="22"/>
          <w:szCs w:val="22"/>
        </w:rPr>
        <w:t xml:space="preserve"> (см. выше, цитату при сноске 3) сформулировано </w:t>
      </w:r>
      <w:r w:rsidRPr="00AB0EAF">
        <w:rPr>
          <w:rStyle w:val="Bodytext58ptItalic"/>
          <w:rFonts w:eastAsia="Arial Unicode MS"/>
          <w:b w:val="0"/>
          <w:sz w:val="22"/>
          <w:szCs w:val="22"/>
        </w:rPr>
        <w:t>то же самое</w:t>
      </w:r>
      <w:r w:rsidRPr="00EE2325">
        <w:rPr>
          <w:rStyle w:val="Bodytext58ptItalic"/>
          <w:rFonts w:eastAsia="Arial Unicode MS"/>
          <w:sz w:val="22"/>
          <w:szCs w:val="22"/>
        </w:rPr>
        <w:t>,</w:t>
      </w:r>
      <w:r w:rsidRPr="00EE2325">
        <w:rPr>
          <w:rStyle w:val="Bodytext58ptNotBold"/>
          <w:rFonts w:eastAsia="Arial Unicode MS"/>
          <w:sz w:val="22"/>
          <w:szCs w:val="22"/>
        </w:rPr>
        <w:t xml:space="preserve"> </w:t>
      </w:r>
      <w:r w:rsidRPr="00EE2325">
        <w:rPr>
          <w:rFonts w:ascii="Times New Roman" w:hAnsi="Times New Roman" w:cs="Times New Roman"/>
          <w:sz w:val="22"/>
          <w:szCs w:val="22"/>
        </w:rPr>
        <w:t>но яснее и строже, точнее.</w:t>
      </w:r>
    </w:p>
  </w:footnote>
  <w:footnote w:id="10">
    <w:p w14:paraId="0DC963D0" w14:textId="77777777" w:rsidR="00EB7322" w:rsidRPr="00AB0EAF" w:rsidRDefault="00EB7322" w:rsidP="00A542F9">
      <w:pPr>
        <w:pStyle w:val="Bodytext50"/>
        <w:shd w:val="clear" w:color="auto" w:fill="auto"/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b w:val="0"/>
          <w:sz w:val="22"/>
          <w:szCs w:val="22"/>
          <w:vertAlign w:val="superscript"/>
        </w:rPr>
        <w:t xml:space="preserve"> </w:t>
      </w:r>
      <w:r w:rsidRPr="00EE2325">
        <w:rPr>
          <w:rStyle w:val="Bodytext58ptItalic"/>
          <w:bCs/>
          <w:sz w:val="22"/>
          <w:szCs w:val="22"/>
        </w:rPr>
        <w:t>Иконникова С.</w:t>
      </w:r>
      <w:r>
        <w:rPr>
          <w:rStyle w:val="Bodytext58ptItalic"/>
          <w:bCs/>
          <w:sz w:val="22"/>
          <w:szCs w:val="22"/>
        </w:rPr>
        <w:t> </w:t>
      </w:r>
      <w:r w:rsidRPr="00EE2325">
        <w:rPr>
          <w:rStyle w:val="Bodytext58ptItalic"/>
          <w:bCs/>
          <w:sz w:val="22"/>
          <w:szCs w:val="22"/>
        </w:rPr>
        <w:t>Н.</w:t>
      </w:r>
      <w:r w:rsidRPr="00EE2325">
        <w:rPr>
          <w:rStyle w:val="Bodytext58ptNotBold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>История культурологических теорий: Уч. пособие: В 3 ч. Ч. 1: Теоретические проблемы культурологии. СПб., 2001. С. 21.</w:t>
      </w:r>
    </w:p>
  </w:footnote>
  <w:footnote w:id="11">
    <w:p w14:paraId="0206DF1C" w14:textId="0C1E49D3" w:rsidR="00EB7322" w:rsidRPr="00AB0EAF" w:rsidRDefault="00EB7322" w:rsidP="00A542F9">
      <w:pPr>
        <w:pStyle w:val="Bodytext50"/>
        <w:shd w:val="clear" w:color="auto" w:fill="auto"/>
        <w:tabs>
          <w:tab w:val="left" w:pos="534"/>
        </w:tabs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b w:val="0"/>
          <w:sz w:val="22"/>
          <w:szCs w:val="22"/>
        </w:rPr>
        <w:t xml:space="preserve"> Там же.</w:t>
      </w:r>
    </w:p>
  </w:footnote>
  <w:footnote w:id="12">
    <w:p w14:paraId="5CA9DFA8" w14:textId="1994E4C7" w:rsidR="00EB7322" w:rsidRPr="00AB0EAF" w:rsidRDefault="00EB7322" w:rsidP="00A542F9">
      <w:pPr>
        <w:pStyle w:val="Bodytext50"/>
        <w:shd w:val="clear" w:color="auto" w:fill="auto"/>
        <w:tabs>
          <w:tab w:val="left" w:pos="534"/>
        </w:tabs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b w:val="0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 xml:space="preserve">Там же. </w:t>
      </w:r>
    </w:p>
  </w:footnote>
  <w:footnote w:id="13">
    <w:p w14:paraId="28D73956" w14:textId="67988C1B" w:rsidR="00EB7322" w:rsidRPr="00AB0EAF" w:rsidRDefault="00EB7322" w:rsidP="00A542F9">
      <w:pPr>
        <w:pStyle w:val="Bodytext50"/>
        <w:shd w:val="clear" w:color="auto" w:fill="auto"/>
        <w:tabs>
          <w:tab w:val="left" w:pos="534"/>
        </w:tabs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>Там же. С. 22.</w:t>
      </w:r>
    </w:p>
  </w:footnote>
  <w:footnote w:id="14">
    <w:p w14:paraId="3E721060" w14:textId="6243E371" w:rsidR="00EB7322" w:rsidRPr="00BE0B4A" w:rsidRDefault="00EB7322" w:rsidP="00A542F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B0EAF">
        <w:rPr>
          <w:rStyle w:val="ad"/>
          <w:rFonts w:ascii="Times New Roman" w:hAnsi="Times New Roman" w:cs="Times New Roman"/>
          <w:sz w:val="22"/>
          <w:szCs w:val="22"/>
        </w:rPr>
        <w:footnoteRef/>
      </w:r>
      <w:r w:rsidRPr="00AB0EAF">
        <w:rPr>
          <w:rFonts w:ascii="Times New Roman" w:hAnsi="Times New Roman" w:cs="Times New Roman"/>
          <w:sz w:val="22"/>
          <w:szCs w:val="22"/>
        </w:rPr>
        <w:t xml:space="preserve"> Если такого рода замены происходят вследствие социальных катаклизмов, то иную природу имеют их </w:t>
      </w:r>
      <w:r w:rsidRPr="00AB0EAF">
        <w:rPr>
          <w:rStyle w:val="Bodytext58ptItalic"/>
          <w:rFonts w:eastAsia="Arial Unicode MS"/>
          <w:b w:val="0"/>
          <w:sz w:val="22"/>
          <w:szCs w:val="22"/>
        </w:rPr>
        <w:t>мотивировки,</w:t>
      </w:r>
      <w:r w:rsidRPr="00AB0EAF">
        <w:rPr>
          <w:rStyle w:val="Bodytext58ptNotBold"/>
          <w:rFonts w:eastAsia="Arial Unicode MS"/>
          <w:sz w:val="22"/>
          <w:szCs w:val="22"/>
        </w:rPr>
        <w:t xml:space="preserve"> </w:t>
      </w:r>
      <w:r w:rsidRPr="00AB0EAF">
        <w:rPr>
          <w:rFonts w:ascii="Times New Roman" w:hAnsi="Times New Roman" w:cs="Times New Roman"/>
          <w:sz w:val="22"/>
          <w:szCs w:val="22"/>
        </w:rPr>
        <w:t xml:space="preserve">но отнюдь не </w:t>
      </w:r>
      <w:r w:rsidRPr="00AB0EAF">
        <w:rPr>
          <w:rStyle w:val="Bodytext58ptItalic"/>
          <w:rFonts w:eastAsia="Arial Unicode MS"/>
          <w:b w:val="0"/>
          <w:sz w:val="22"/>
          <w:szCs w:val="22"/>
        </w:rPr>
        <w:t>механизм,</w:t>
      </w:r>
      <w:r w:rsidRPr="00AB0EAF">
        <w:rPr>
          <w:rStyle w:val="Bodytext58ptNotBold"/>
          <w:rFonts w:eastAsia="Arial Unicode MS"/>
          <w:b w:val="0"/>
          <w:sz w:val="22"/>
          <w:szCs w:val="22"/>
        </w:rPr>
        <w:t xml:space="preserve"> </w:t>
      </w:r>
      <w:r w:rsidRPr="00AB0EAF">
        <w:rPr>
          <w:rFonts w:ascii="Times New Roman" w:hAnsi="Times New Roman" w:cs="Times New Roman"/>
          <w:sz w:val="22"/>
          <w:szCs w:val="22"/>
        </w:rPr>
        <w:t xml:space="preserve">действующий </w:t>
      </w:r>
      <w:r w:rsidRPr="00AB0EAF">
        <w:rPr>
          <w:rStyle w:val="Bodytext58ptItalic"/>
          <w:rFonts w:eastAsia="Arial Unicode MS"/>
          <w:b w:val="0"/>
          <w:sz w:val="22"/>
          <w:szCs w:val="22"/>
        </w:rPr>
        <w:t>точно так же.</w:t>
      </w:r>
    </w:p>
  </w:footnote>
  <w:footnote w:id="15">
    <w:p w14:paraId="38EB1029" w14:textId="61794249" w:rsidR="00EB7322" w:rsidRPr="00C17E76" w:rsidRDefault="00EB7322" w:rsidP="00A542F9">
      <w:pPr>
        <w:pStyle w:val="Bodytext50"/>
        <w:shd w:val="clear" w:color="auto" w:fill="auto"/>
        <w:tabs>
          <w:tab w:val="left" w:pos="504"/>
        </w:tabs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b w:val="0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 xml:space="preserve">Вообще в искусстве наблюдается довольно низкий порог художественности, который позволяет даже весьма посредственным произведениям иметь пусть и ничтожно малый, по все же </w:t>
      </w:r>
      <w:r w:rsidRPr="00EE2325">
        <w:rPr>
          <w:rStyle w:val="Bodytext58ptItalic"/>
          <w:bCs/>
          <w:sz w:val="22"/>
          <w:szCs w:val="22"/>
        </w:rPr>
        <w:t>положительный</w:t>
      </w:r>
      <w:r w:rsidRPr="00EE2325">
        <w:rPr>
          <w:rStyle w:val="Bodytext58ptNotBold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 xml:space="preserve">индекс эстетической ценности. Впрочем, проблема выяснения </w:t>
      </w:r>
      <w:r w:rsidRPr="00EE2325">
        <w:rPr>
          <w:rStyle w:val="Bodytext58ptItalic"/>
          <w:bCs/>
          <w:sz w:val="22"/>
          <w:szCs w:val="22"/>
        </w:rPr>
        <w:t>критериев</w:t>
      </w:r>
      <w:r w:rsidRPr="00EE2325">
        <w:rPr>
          <w:rStyle w:val="Bodytext58ptNotBold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>эстетической ценности произведений искусства является особой (и довольно сложной) проблемой, до сих пор слабо и поверхностно разработанной как в общей эстетике, так и в специальной теории искусства. К счастью, наша тема не требует ее обсуждения.</w:t>
      </w:r>
    </w:p>
  </w:footnote>
  <w:footnote w:id="16">
    <w:p w14:paraId="2CD7D434" w14:textId="77777777" w:rsidR="00EB7322" w:rsidRPr="00EE2325" w:rsidRDefault="00EB7322" w:rsidP="00A542F9">
      <w:pPr>
        <w:pStyle w:val="Bodytext50"/>
        <w:shd w:val="clear" w:color="auto" w:fill="auto"/>
        <w:spacing w:before="0" w:after="157" w:line="360" w:lineRule="auto"/>
        <w:ind w:firstLine="709"/>
        <w:jc w:val="both"/>
        <w:rPr>
          <w:b w:val="0"/>
          <w:sz w:val="22"/>
          <w:szCs w:val="22"/>
        </w:rPr>
      </w:pPr>
      <w:r w:rsidRPr="00AB0EAF">
        <w:rPr>
          <w:rStyle w:val="ad"/>
          <w:b w:val="0"/>
          <w:sz w:val="22"/>
          <w:szCs w:val="22"/>
        </w:rPr>
        <w:footnoteRef/>
      </w:r>
      <w:r w:rsidRPr="00AB0EAF">
        <w:rPr>
          <w:b w:val="0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 xml:space="preserve">Относительно так называемых жанровых традиций подробнее см.: </w:t>
      </w:r>
      <w:r w:rsidRPr="00EE2325">
        <w:rPr>
          <w:rStyle w:val="Bodytext58ptItalic"/>
          <w:bCs/>
          <w:sz w:val="22"/>
          <w:szCs w:val="22"/>
        </w:rPr>
        <w:t>Руденко Ю.</w:t>
      </w:r>
      <w:r>
        <w:rPr>
          <w:rStyle w:val="Bodytext58ptItalic"/>
          <w:bCs/>
          <w:sz w:val="22"/>
          <w:szCs w:val="22"/>
        </w:rPr>
        <w:t> </w:t>
      </w:r>
      <w:r w:rsidRPr="00EE2325">
        <w:rPr>
          <w:rStyle w:val="Bodytext58ptItalic"/>
          <w:bCs/>
          <w:sz w:val="22"/>
          <w:szCs w:val="22"/>
        </w:rPr>
        <w:t>К.</w:t>
      </w:r>
      <w:r w:rsidRPr="00EE2325">
        <w:rPr>
          <w:rStyle w:val="Bodytext58ptNotBold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>Жанровая форма и жанровый состав литературного произведения // Искусство и история: Актуальные проблемы теории и истории культуры: Сб. статей. СПб., 2002. С. 17</w:t>
      </w:r>
      <w:r>
        <w:rPr>
          <w:b w:val="0"/>
          <w:sz w:val="22"/>
          <w:szCs w:val="22"/>
        </w:rPr>
        <w:t>‒</w:t>
      </w:r>
      <w:r w:rsidRPr="00EE2325">
        <w:rPr>
          <w:b w:val="0"/>
          <w:sz w:val="22"/>
          <w:szCs w:val="22"/>
        </w:rPr>
        <w:t xml:space="preserve">28. — Добавим, что такие соотношения «забытого» и «вспоминаемого» характерны только для </w:t>
      </w:r>
      <w:r w:rsidRPr="00EE2325">
        <w:rPr>
          <w:rStyle w:val="Bodytext58ptItalic"/>
          <w:bCs/>
          <w:sz w:val="22"/>
          <w:szCs w:val="22"/>
        </w:rPr>
        <w:t>художественного</w:t>
      </w:r>
      <w:r w:rsidRPr="00EE2325">
        <w:rPr>
          <w:rStyle w:val="Bodytext58ptNotBold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 xml:space="preserve">процесса. В </w:t>
      </w:r>
      <w:r w:rsidRPr="00EE2325">
        <w:rPr>
          <w:rStyle w:val="Bodytext58ptItalic"/>
          <w:bCs/>
          <w:sz w:val="22"/>
          <w:szCs w:val="22"/>
        </w:rPr>
        <w:t>историческом</w:t>
      </w:r>
      <w:r w:rsidRPr="00EE2325">
        <w:rPr>
          <w:rStyle w:val="Bodytext58ptNotBold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 xml:space="preserve">процессе произведения искусства всего лишь </w:t>
      </w:r>
      <w:r w:rsidRPr="00EE2325">
        <w:rPr>
          <w:rStyle w:val="Bodytext58ptItalic"/>
          <w:bCs/>
          <w:sz w:val="22"/>
          <w:szCs w:val="22"/>
        </w:rPr>
        <w:t xml:space="preserve">источники — </w:t>
      </w:r>
      <w:r w:rsidRPr="00EE2325">
        <w:rPr>
          <w:b w:val="0"/>
          <w:sz w:val="22"/>
          <w:szCs w:val="22"/>
        </w:rPr>
        <w:t xml:space="preserve">как и любые другие «следы» человеческой жизнедеятельности. Поскольку их источниковедческая ценность определяется исключительно той информацией «о времени и о себе» (пользуясь выражением поэта), которая в них содержится, то свойственная им </w:t>
      </w:r>
      <w:r w:rsidRPr="00EE2325">
        <w:rPr>
          <w:rStyle w:val="Bodytext58ptItalic"/>
          <w:bCs/>
          <w:sz w:val="22"/>
          <w:szCs w:val="22"/>
        </w:rPr>
        <w:t>художественность</w:t>
      </w:r>
      <w:r w:rsidRPr="00EE2325">
        <w:rPr>
          <w:rStyle w:val="Bodytext58ptNotBold"/>
          <w:sz w:val="22"/>
          <w:szCs w:val="22"/>
        </w:rPr>
        <w:t xml:space="preserve"> — </w:t>
      </w:r>
      <w:r w:rsidRPr="00EE2325">
        <w:rPr>
          <w:b w:val="0"/>
          <w:sz w:val="22"/>
          <w:szCs w:val="22"/>
        </w:rPr>
        <w:t xml:space="preserve">и чем выше она, тем в большей степени — лишь затрудняет извлечение из них такой информации, так как требует применения особых приемов </w:t>
      </w:r>
      <w:r w:rsidRPr="00EE2325">
        <w:rPr>
          <w:rStyle w:val="Bodytext58ptItalic"/>
          <w:bCs/>
          <w:sz w:val="22"/>
          <w:szCs w:val="22"/>
        </w:rPr>
        <w:t>эстетического</w:t>
      </w:r>
      <w:r w:rsidRPr="00EE2325">
        <w:rPr>
          <w:rStyle w:val="Bodytext58ptNotBold"/>
          <w:sz w:val="22"/>
          <w:szCs w:val="22"/>
        </w:rPr>
        <w:t xml:space="preserve"> </w:t>
      </w:r>
      <w:r w:rsidRPr="00EE2325">
        <w:rPr>
          <w:b w:val="0"/>
          <w:sz w:val="22"/>
          <w:szCs w:val="22"/>
        </w:rPr>
        <w:t>интерпретационного анализа.</w:t>
      </w:r>
    </w:p>
    <w:p w14:paraId="6EF4AA86" w14:textId="77777777" w:rsidR="00EB7322" w:rsidRPr="00EE2325" w:rsidRDefault="00EB7322" w:rsidP="00A542F9">
      <w:pPr>
        <w:pStyle w:val="Bodytext50"/>
        <w:shd w:val="clear" w:color="auto" w:fill="auto"/>
        <w:spacing w:before="0" w:line="360" w:lineRule="auto"/>
        <w:ind w:firstLine="709"/>
        <w:jc w:val="both"/>
        <w:rPr>
          <w:b w:val="0"/>
          <w:sz w:val="22"/>
          <w:szCs w:val="22"/>
        </w:rPr>
      </w:pPr>
      <w:r w:rsidRPr="00EE2325">
        <w:rPr>
          <w:b w:val="0"/>
          <w:sz w:val="22"/>
          <w:szCs w:val="22"/>
        </w:rPr>
        <w:t>Статья поступила в редакцию 22 декабря 2005 г.</w:t>
      </w:r>
    </w:p>
    <w:p w14:paraId="3B3EDC81" w14:textId="77777777" w:rsidR="00EB7322" w:rsidRPr="00AB0EAF" w:rsidRDefault="00EB7322" w:rsidP="00A542F9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36C"/>
    <w:multiLevelType w:val="multilevel"/>
    <w:tmpl w:val="FC54E89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87736"/>
    <w:multiLevelType w:val="multilevel"/>
    <w:tmpl w:val="557E41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0177E"/>
    <w:multiLevelType w:val="multilevel"/>
    <w:tmpl w:val="E486A0F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3E"/>
    <w:rsid w:val="000260D9"/>
    <w:rsid w:val="00057AFA"/>
    <w:rsid w:val="000E3048"/>
    <w:rsid w:val="00182691"/>
    <w:rsid w:val="00213150"/>
    <w:rsid w:val="00265628"/>
    <w:rsid w:val="002A1588"/>
    <w:rsid w:val="002F4214"/>
    <w:rsid w:val="0043713E"/>
    <w:rsid w:val="005078E4"/>
    <w:rsid w:val="005822C3"/>
    <w:rsid w:val="00725230"/>
    <w:rsid w:val="00764A05"/>
    <w:rsid w:val="0079323A"/>
    <w:rsid w:val="008A3254"/>
    <w:rsid w:val="009A5584"/>
    <w:rsid w:val="00A52976"/>
    <w:rsid w:val="00A542F9"/>
    <w:rsid w:val="00A60F03"/>
    <w:rsid w:val="00AB0EAF"/>
    <w:rsid w:val="00BD776B"/>
    <w:rsid w:val="00BE0B4A"/>
    <w:rsid w:val="00C17E76"/>
    <w:rsid w:val="00CC5EF5"/>
    <w:rsid w:val="00D008F8"/>
    <w:rsid w:val="00E14D27"/>
    <w:rsid w:val="00EB278B"/>
    <w:rsid w:val="00EB7322"/>
    <w:rsid w:val="00ED6D8A"/>
    <w:rsid w:val="00EE2325"/>
    <w:rsid w:val="00F30FBE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5128"/>
  <w15:docId w15:val="{344EFB93-C1A7-4953-9D21-0AF0DCAE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BoldNotItalic">
    <w:name w:val="Body text (3) +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8ptNotBold">
    <w:name w:val="Body text (5) + 8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8ptItalic">
    <w:name w:val="Body text (5) + 8 pt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4ptNotBoldItalic">
    <w:name w:val="Body text (5) + 4 pt;Not Bold;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960" w:line="23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420" w:line="267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3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300"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styleId="a4">
    <w:name w:val="header"/>
    <w:basedOn w:val="a"/>
    <w:link w:val="a5"/>
    <w:uiPriority w:val="99"/>
    <w:unhideWhenUsed/>
    <w:rsid w:val="008A32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254"/>
    <w:rPr>
      <w:color w:val="000000"/>
    </w:rPr>
  </w:style>
  <w:style w:type="paragraph" w:styleId="a6">
    <w:name w:val="endnote text"/>
    <w:basedOn w:val="a"/>
    <w:link w:val="a7"/>
    <w:uiPriority w:val="99"/>
    <w:semiHidden/>
    <w:unhideWhenUsed/>
    <w:rsid w:val="009A5584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A5584"/>
    <w:rPr>
      <w:color w:val="000000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A5584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0E30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3048"/>
    <w:rPr>
      <w:color w:val="000000"/>
    </w:rPr>
  </w:style>
  <w:style w:type="paragraph" w:styleId="ab">
    <w:name w:val="footnote text"/>
    <w:basedOn w:val="a"/>
    <w:link w:val="ac"/>
    <w:uiPriority w:val="99"/>
    <w:semiHidden/>
    <w:unhideWhenUsed/>
    <w:rsid w:val="0021315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13150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13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A17AFF0-C17F-43E9-B18D-85A384D9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Aspod</cp:lastModifiedBy>
  <cp:revision>3</cp:revision>
  <dcterms:created xsi:type="dcterms:W3CDTF">2019-07-30T20:24:00Z</dcterms:created>
  <dcterms:modified xsi:type="dcterms:W3CDTF">2019-07-30T20:27:00Z</dcterms:modified>
</cp:coreProperties>
</file>